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88143E" w14:textId="77777777" w:rsidR="00B56CAD" w:rsidRDefault="00B56CAD">
      <w:pPr>
        <w:widowControl w:val="0"/>
        <w:pBdr>
          <w:top w:val="nil"/>
          <w:left w:val="nil"/>
          <w:bottom w:val="nil"/>
          <w:right w:val="nil"/>
          <w:between w:val="nil"/>
        </w:pBdr>
        <w:spacing w:after="0" w:line="276" w:lineRule="auto"/>
        <w:rPr>
          <w:rFonts w:ascii="Arial" w:eastAsia="Arial" w:hAnsi="Arial" w:cs="Arial"/>
          <w:color w:val="000000"/>
        </w:rPr>
      </w:pPr>
      <w:bookmarkStart w:id="0" w:name="_heading=h.1fob9te" w:colFirst="0" w:colLast="0"/>
      <w:bookmarkStart w:id="1" w:name="_GoBack"/>
      <w:bookmarkEnd w:id="0"/>
      <w:bookmarkEnd w:id="1"/>
    </w:p>
    <w:tbl>
      <w:tblPr>
        <w:tblStyle w:val="a3"/>
        <w:tblW w:w="104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78"/>
        <w:gridCol w:w="1018"/>
        <w:gridCol w:w="143"/>
        <w:gridCol w:w="1428"/>
        <w:gridCol w:w="1407"/>
        <w:gridCol w:w="4081"/>
      </w:tblGrid>
      <w:tr w:rsidR="00B56CAD" w14:paraId="7C4A6741" w14:textId="77777777">
        <w:trPr>
          <w:trHeight w:val="340"/>
        </w:trPr>
        <w:tc>
          <w:tcPr>
            <w:tcW w:w="10455" w:type="dxa"/>
            <w:gridSpan w:val="6"/>
            <w:tcBorders>
              <w:top w:val="single" w:sz="4" w:space="0" w:color="000000"/>
              <w:left w:val="single" w:sz="4" w:space="0" w:color="000000"/>
              <w:bottom w:val="single" w:sz="4" w:space="0" w:color="000000"/>
              <w:right w:val="single" w:sz="4" w:space="0" w:color="000000"/>
            </w:tcBorders>
            <w:shd w:val="clear" w:color="auto" w:fill="BDD6EE"/>
            <w:vAlign w:val="center"/>
          </w:tcPr>
          <w:p w14:paraId="0E7D69A4" w14:textId="3598B189" w:rsidR="00B56CAD" w:rsidRDefault="00940213">
            <w:pPr>
              <w:jc w:val="center"/>
              <w:rPr>
                <w:b/>
                <w:sz w:val="24"/>
                <w:szCs w:val="24"/>
              </w:rPr>
            </w:pPr>
            <w:bookmarkStart w:id="2" w:name="_heading=h.gjdgxs" w:colFirst="0" w:colLast="0"/>
            <w:bookmarkEnd w:id="2"/>
            <w:r>
              <w:rPr>
                <w:b/>
                <w:sz w:val="24"/>
                <w:szCs w:val="24"/>
              </w:rPr>
              <w:t>Swydd Ddisgrifiad: Goruchwylydd Sgili</w:t>
            </w:r>
            <w:r w:rsidR="00191946">
              <w:rPr>
                <w:b/>
                <w:sz w:val="24"/>
                <w:szCs w:val="24"/>
              </w:rPr>
              <w:t>au Ymarferol –</w:t>
            </w:r>
            <w:r w:rsidR="00776A37">
              <w:rPr>
                <w:b/>
                <w:sz w:val="24"/>
                <w:szCs w:val="24"/>
              </w:rPr>
              <w:t xml:space="preserve"> </w:t>
            </w:r>
            <w:r w:rsidR="00616FAF">
              <w:rPr>
                <w:b/>
                <w:sz w:val="24"/>
                <w:szCs w:val="24"/>
              </w:rPr>
              <w:t>G</w:t>
            </w:r>
            <w:r w:rsidR="00616FAF" w:rsidRPr="00776A37">
              <w:rPr>
                <w:b/>
                <w:sz w:val="24"/>
                <w:szCs w:val="24"/>
              </w:rPr>
              <w:t>wneuthur</w:t>
            </w:r>
            <w:r w:rsidR="00616FAF">
              <w:rPr>
                <w:b/>
                <w:sz w:val="24"/>
                <w:szCs w:val="24"/>
              </w:rPr>
              <w:t xml:space="preserve">o a </w:t>
            </w:r>
            <w:r w:rsidR="00776A37">
              <w:rPr>
                <w:b/>
                <w:sz w:val="24"/>
                <w:szCs w:val="24"/>
              </w:rPr>
              <w:t xml:space="preserve">Weldio </w:t>
            </w:r>
          </w:p>
        </w:tc>
      </w:tr>
      <w:tr w:rsidR="00B56CAD" w14:paraId="4C87FAA3" w14:textId="77777777">
        <w:trPr>
          <w:trHeight w:val="340"/>
        </w:trPr>
        <w:tc>
          <w:tcPr>
            <w:tcW w:w="3396" w:type="dxa"/>
            <w:gridSpan w:val="2"/>
            <w:tcBorders>
              <w:top w:val="single" w:sz="4" w:space="0" w:color="000000"/>
              <w:left w:val="single" w:sz="4" w:space="0" w:color="000000"/>
              <w:bottom w:val="single" w:sz="4" w:space="0" w:color="000000"/>
              <w:right w:val="single" w:sz="4" w:space="0" w:color="000000"/>
            </w:tcBorders>
            <w:vAlign w:val="center"/>
          </w:tcPr>
          <w:p w14:paraId="4D682F09" w14:textId="77777777" w:rsidR="00B56CAD" w:rsidRDefault="00940213">
            <w:pPr>
              <w:rPr>
                <w:b/>
                <w:sz w:val="24"/>
                <w:szCs w:val="24"/>
              </w:rPr>
            </w:pPr>
            <w:r>
              <w:rPr>
                <w:b/>
                <w:sz w:val="24"/>
                <w:szCs w:val="24"/>
              </w:rPr>
              <w:t>Maes Rhaglen / Adran</w:t>
            </w:r>
          </w:p>
        </w:tc>
        <w:tc>
          <w:tcPr>
            <w:tcW w:w="7059" w:type="dxa"/>
            <w:gridSpan w:val="4"/>
            <w:tcBorders>
              <w:top w:val="single" w:sz="4" w:space="0" w:color="000000"/>
              <w:left w:val="single" w:sz="4" w:space="0" w:color="000000"/>
              <w:bottom w:val="single" w:sz="4" w:space="0" w:color="000000"/>
              <w:right w:val="single" w:sz="4" w:space="0" w:color="000000"/>
            </w:tcBorders>
            <w:vAlign w:val="center"/>
          </w:tcPr>
          <w:p w14:paraId="30E14104" w14:textId="77777777" w:rsidR="00B56CAD" w:rsidRDefault="00940213">
            <w:pPr>
              <w:rPr>
                <w:sz w:val="24"/>
                <w:szCs w:val="24"/>
              </w:rPr>
            </w:pPr>
            <w:r>
              <w:rPr>
                <w:sz w:val="24"/>
                <w:szCs w:val="24"/>
              </w:rPr>
              <w:t>Adeiladwaith a Pheirianneg</w:t>
            </w:r>
          </w:p>
        </w:tc>
      </w:tr>
      <w:tr w:rsidR="00B56CAD" w14:paraId="5A3A9A77" w14:textId="77777777">
        <w:trPr>
          <w:trHeight w:val="340"/>
        </w:trPr>
        <w:tc>
          <w:tcPr>
            <w:tcW w:w="3396" w:type="dxa"/>
            <w:gridSpan w:val="2"/>
            <w:tcBorders>
              <w:top w:val="single" w:sz="4" w:space="0" w:color="000000"/>
              <w:left w:val="single" w:sz="4" w:space="0" w:color="000000"/>
              <w:bottom w:val="single" w:sz="4" w:space="0" w:color="000000"/>
              <w:right w:val="single" w:sz="4" w:space="0" w:color="000000"/>
            </w:tcBorders>
            <w:vAlign w:val="center"/>
          </w:tcPr>
          <w:p w14:paraId="17A7244C" w14:textId="77777777" w:rsidR="00B56CAD" w:rsidRDefault="00940213">
            <w:pPr>
              <w:rPr>
                <w:b/>
                <w:sz w:val="24"/>
                <w:szCs w:val="24"/>
              </w:rPr>
            </w:pPr>
            <w:r>
              <w:rPr>
                <w:b/>
                <w:sz w:val="24"/>
                <w:szCs w:val="24"/>
              </w:rPr>
              <w:t>Prif Safle</w:t>
            </w:r>
          </w:p>
        </w:tc>
        <w:tc>
          <w:tcPr>
            <w:tcW w:w="7059" w:type="dxa"/>
            <w:gridSpan w:val="4"/>
            <w:tcBorders>
              <w:top w:val="single" w:sz="4" w:space="0" w:color="000000"/>
              <w:left w:val="single" w:sz="4" w:space="0" w:color="000000"/>
              <w:bottom w:val="single" w:sz="4" w:space="0" w:color="000000"/>
              <w:right w:val="single" w:sz="4" w:space="0" w:color="000000"/>
            </w:tcBorders>
            <w:vAlign w:val="center"/>
          </w:tcPr>
          <w:p w14:paraId="02282C5D" w14:textId="77777777" w:rsidR="00B56CAD" w:rsidRDefault="00940213">
            <w:pPr>
              <w:rPr>
                <w:sz w:val="24"/>
                <w:szCs w:val="24"/>
              </w:rPr>
            </w:pPr>
            <w:r>
              <w:rPr>
                <w:sz w:val="24"/>
                <w:szCs w:val="24"/>
              </w:rPr>
              <w:t>Dolgellau</w:t>
            </w:r>
          </w:p>
        </w:tc>
      </w:tr>
      <w:tr w:rsidR="00B56CAD" w14:paraId="6C7A01ED" w14:textId="77777777">
        <w:trPr>
          <w:trHeight w:val="340"/>
        </w:trPr>
        <w:tc>
          <w:tcPr>
            <w:tcW w:w="3396" w:type="dxa"/>
            <w:gridSpan w:val="2"/>
            <w:tcBorders>
              <w:top w:val="single" w:sz="4" w:space="0" w:color="000000"/>
              <w:left w:val="single" w:sz="4" w:space="0" w:color="000000"/>
              <w:bottom w:val="single" w:sz="4" w:space="0" w:color="000000"/>
              <w:right w:val="single" w:sz="4" w:space="0" w:color="000000"/>
            </w:tcBorders>
            <w:vAlign w:val="center"/>
          </w:tcPr>
          <w:p w14:paraId="1544A74B" w14:textId="77777777" w:rsidR="00B56CAD" w:rsidRDefault="00940213">
            <w:pPr>
              <w:rPr>
                <w:b/>
                <w:sz w:val="24"/>
                <w:szCs w:val="24"/>
              </w:rPr>
            </w:pPr>
            <w:r>
              <w:rPr>
                <w:b/>
                <w:sz w:val="24"/>
                <w:szCs w:val="24"/>
              </w:rPr>
              <w:t>Cyflog</w:t>
            </w:r>
          </w:p>
        </w:tc>
        <w:tc>
          <w:tcPr>
            <w:tcW w:w="7059" w:type="dxa"/>
            <w:gridSpan w:val="4"/>
            <w:tcBorders>
              <w:top w:val="single" w:sz="4" w:space="0" w:color="000000"/>
              <w:left w:val="single" w:sz="4" w:space="0" w:color="000000"/>
              <w:bottom w:val="single" w:sz="4" w:space="0" w:color="000000"/>
              <w:right w:val="single" w:sz="4" w:space="0" w:color="000000"/>
            </w:tcBorders>
            <w:vAlign w:val="center"/>
          </w:tcPr>
          <w:p w14:paraId="2689B9A9" w14:textId="2F03F0E9" w:rsidR="00EF7814" w:rsidRDefault="00EF7814">
            <w:pPr>
              <w:pBdr>
                <w:top w:val="nil"/>
                <w:left w:val="nil"/>
                <w:bottom w:val="nil"/>
                <w:right w:val="nil"/>
                <w:between w:val="nil"/>
              </w:pBdr>
              <w:rPr>
                <w:sz w:val="24"/>
                <w:szCs w:val="24"/>
              </w:rPr>
            </w:pPr>
            <w:r>
              <w:rPr>
                <w:color w:val="000000"/>
                <w:sz w:val="24"/>
                <w:szCs w:val="24"/>
              </w:rPr>
              <w:t>£18.92 - £20.18 yr awr gan gynnwys tâl gwyliau.</w:t>
            </w:r>
          </w:p>
          <w:p w14:paraId="485F6E37" w14:textId="4113900A" w:rsidR="00B56CAD" w:rsidRDefault="00940213">
            <w:pPr>
              <w:pBdr>
                <w:top w:val="nil"/>
                <w:left w:val="nil"/>
                <w:bottom w:val="nil"/>
                <w:right w:val="nil"/>
                <w:between w:val="nil"/>
              </w:pBdr>
              <w:rPr>
                <w:color w:val="000000"/>
                <w:sz w:val="24"/>
                <w:szCs w:val="24"/>
              </w:rPr>
            </w:pPr>
            <w:r>
              <w:rPr>
                <w:color w:val="000000"/>
                <w:sz w:val="24"/>
                <w:szCs w:val="24"/>
              </w:rPr>
              <w:t>Cymorth Busnes</w:t>
            </w:r>
          </w:p>
          <w:p w14:paraId="10140E6C" w14:textId="77777777" w:rsidR="00B56CAD" w:rsidRDefault="00940213">
            <w:pPr>
              <w:pBdr>
                <w:top w:val="nil"/>
                <w:left w:val="nil"/>
                <w:bottom w:val="nil"/>
                <w:right w:val="nil"/>
                <w:between w:val="nil"/>
              </w:pBdr>
              <w:rPr>
                <w:color w:val="000000"/>
              </w:rPr>
            </w:pPr>
            <w:r>
              <w:rPr>
                <w:color w:val="000000"/>
                <w:sz w:val="24"/>
                <w:szCs w:val="24"/>
              </w:rPr>
              <w:t>Graddfa 6 Pwynt 29 - 31</w:t>
            </w:r>
            <w:r>
              <w:rPr>
                <w:color w:val="000000"/>
              </w:rPr>
              <w:t xml:space="preserve"> </w:t>
            </w:r>
          </w:p>
        </w:tc>
      </w:tr>
      <w:tr w:rsidR="00B56CAD" w14:paraId="5A8CAFF7" w14:textId="77777777">
        <w:trPr>
          <w:trHeight w:val="340"/>
        </w:trPr>
        <w:tc>
          <w:tcPr>
            <w:tcW w:w="3396" w:type="dxa"/>
            <w:gridSpan w:val="2"/>
            <w:tcBorders>
              <w:top w:val="single" w:sz="4" w:space="0" w:color="000000"/>
              <w:left w:val="single" w:sz="4" w:space="0" w:color="000000"/>
              <w:bottom w:val="single" w:sz="4" w:space="0" w:color="000000"/>
              <w:right w:val="single" w:sz="4" w:space="0" w:color="000000"/>
            </w:tcBorders>
            <w:vAlign w:val="center"/>
          </w:tcPr>
          <w:p w14:paraId="1FA8BFE2" w14:textId="77777777" w:rsidR="00B56CAD" w:rsidRDefault="00940213">
            <w:pPr>
              <w:rPr>
                <w:b/>
                <w:sz w:val="24"/>
                <w:szCs w:val="24"/>
              </w:rPr>
            </w:pPr>
            <w:r>
              <w:rPr>
                <w:b/>
                <w:sz w:val="24"/>
                <w:szCs w:val="24"/>
              </w:rPr>
              <w:t>Y Math o Gontract</w:t>
            </w:r>
          </w:p>
        </w:tc>
        <w:tc>
          <w:tcPr>
            <w:tcW w:w="7059" w:type="dxa"/>
            <w:gridSpan w:val="4"/>
            <w:tcBorders>
              <w:top w:val="single" w:sz="4" w:space="0" w:color="000000"/>
              <w:left w:val="single" w:sz="4" w:space="0" w:color="000000"/>
              <w:bottom w:val="single" w:sz="4" w:space="0" w:color="000000"/>
              <w:right w:val="single" w:sz="4" w:space="0" w:color="000000"/>
            </w:tcBorders>
            <w:vAlign w:val="center"/>
          </w:tcPr>
          <w:p w14:paraId="27D61267" w14:textId="7873B40A" w:rsidR="00B56CAD" w:rsidRDefault="00781E5F">
            <w:pPr>
              <w:rPr>
                <w:sz w:val="24"/>
                <w:szCs w:val="24"/>
              </w:rPr>
            </w:pPr>
            <w:r>
              <w:rPr>
                <w:sz w:val="24"/>
                <w:szCs w:val="24"/>
              </w:rPr>
              <w:t>Dros Dro</w:t>
            </w:r>
            <w:r w:rsidR="00EF7814">
              <w:rPr>
                <w:sz w:val="24"/>
                <w:szCs w:val="24"/>
              </w:rPr>
              <w:t xml:space="preserve"> am flwyddyn Academaidd 2024/25</w:t>
            </w:r>
          </w:p>
        </w:tc>
      </w:tr>
      <w:tr w:rsidR="00B56CAD" w14:paraId="45F75C63" w14:textId="77777777">
        <w:trPr>
          <w:trHeight w:val="340"/>
        </w:trPr>
        <w:tc>
          <w:tcPr>
            <w:tcW w:w="3396" w:type="dxa"/>
            <w:gridSpan w:val="2"/>
            <w:tcBorders>
              <w:top w:val="single" w:sz="4" w:space="0" w:color="000000"/>
              <w:left w:val="single" w:sz="4" w:space="0" w:color="000000"/>
              <w:bottom w:val="single" w:sz="4" w:space="0" w:color="000000"/>
              <w:right w:val="single" w:sz="4" w:space="0" w:color="000000"/>
            </w:tcBorders>
            <w:vAlign w:val="center"/>
          </w:tcPr>
          <w:p w14:paraId="6247798F" w14:textId="77777777" w:rsidR="00B56CAD" w:rsidRDefault="00940213">
            <w:pPr>
              <w:rPr>
                <w:b/>
                <w:sz w:val="24"/>
                <w:szCs w:val="24"/>
              </w:rPr>
            </w:pPr>
            <w:r>
              <w:rPr>
                <w:b/>
                <w:sz w:val="24"/>
                <w:szCs w:val="24"/>
              </w:rPr>
              <w:t>Telerau'r Contract</w:t>
            </w:r>
          </w:p>
        </w:tc>
        <w:tc>
          <w:tcPr>
            <w:tcW w:w="7059" w:type="dxa"/>
            <w:gridSpan w:val="4"/>
            <w:tcBorders>
              <w:top w:val="single" w:sz="4" w:space="0" w:color="000000"/>
              <w:left w:val="single" w:sz="4" w:space="0" w:color="000000"/>
              <w:bottom w:val="single" w:sz="4" w:space="0" w:color="000000"/>
              <w:right w:val="single" w:sz="4" w:space="0" w:color="000000"/>
            </w:tcBorders>
            <w:vAlign w:val="center"/>
          </w:tcPr>
          <w:p w14:paraId="2DA1C31D" w14:textId="77777777" w:rsidR="00EF7814" w:rsidRDefault="00EF7814" w:rsidP="00EF7814">
            <w:pPr>
              <w:rPr>
                <w:sz w:val="24"/>
                <w:szCs w:val="24"/>
                <w:lang w:val="cy-GB"/>
              </w:rPr>
            </w:pPr>
            <w:r>
              <w:rPr>
                <w:sz w:val="24"/>
                <w:szCs w:val="24"/>
                <w:lang w:val="cy-GB"/>
              </w:rPr>
              <w:t>Rhan Amser Tâl yr awr</w:t>
            </w:r>
          </w:p>
          <w:p w14:paraId="6B0F5331" w14:textId="56D6F318" w:rsidR="00B56CAD" w:rsidRDefault="00EF7814" w:rsidP="00EF7814">
            <w:pPr>
              <w:rPr>
                <w:sz w:val="24"/>
                <w:szCs w:val="24"/>
              </w:rPr>
            </w:pPr>
            <w:r>
              <w:rPr>
                <w:sz w:val="24"/>
                <w:szCs w:val="24"/>
              </w:rPr>
              <w:t>9 awr yr wythnos (Patrwm gwaith i’w gytuno yn ddibynnol ar argaeledd)</w:t>
            </w:r>
          </w:p>
        </w:tc>
      </w:tr>
      <w:tr w:rsidR="00B56CAD" w14:paraId="439C2AD5" w14:textId="77777777">
        <w:trPr>
          <w:trHeight w:val="340"/>
        </w:trPr>
        <w:tc>
          <w:tcPr>
            <w:tcW w:w="3396" w:type="dxa"/>
            <w:gridSpan w:val="2"/>
            <w:tcBorders>
              <w:top w:val="single" w:sz="4" w:space="0" w:color="000000"/>
              <w:left w:val="single" w:sz="4" w:space="0" w:color="000000"/>
              <w:bottom w:val="single" w:sz="4" w:space="0" w:color="000000"/>
              <w:right w:val="single" w:sz="4" w:space="0" w:color="000000"/>
            </w:tcBorders>
            <w:vAlign w:val="center"/>
          </w:tcPr>
          <w:p w14:paraId="3DA016DC" w14:textId="77777777" w:rsidR="00B56CAD" w:rsidRDefault="00940213">
            <w:pPr>
              <w:rPr>
                <w:b/>
                <w:sz w:val="24"/>
                <w:szCs w:val="24"/>
              </w:rPr>
            </w:pPr>
            <w:r>
              <w:rPr>
                <w:b/>
                <w:sz w:val="24"/>
                <w:szCs w:val="24"/>
              </w:rPr>
              <w:t>Yn atebol i</w:t>
            </w:r>
          </w:p>
        </w:tc>
        <w:tc>
          <w:tcPr>
            <w:tcW w:w="7059" w:type="dxa"/>
            <w:gridSpan w:val="4"/>
            <w:tcBorders>
              <w:top w:val="single" w:sz="4" w:space="0" w:color="000000"/>
              <w:left w:val="single" w:sz="4" w:space="0" w:color="000000"/>
              <w:bottom w:val="single" w:sz="4" w:space="0" w:color="000000"/>
              <w:right w:val="single" w:sz="4" w:space="0" w:color="000000"/>
            </w:tcBorders>
            <w:vAlign w:val="center"/>
          </w:tcPr>
          <w:p w14:paraId="4199C80B" w14:textId="77777777" w:rsidR="00B56CAD" w:rsidRDefault="00940213">
            <w:pPr>
              <w:rPr>
                <w:sz w:val="24"/>
                <w:szCs w:val="24"/>
              </w:rPr>
            </w:pPr>
            <w:r>
              <w:rPr>
                <w:sz w:val="24"/>
                <w:szCs w:val="24"/>
              </w:rPr>
              <w:t>Rheolwr Maes Rhaglen Adeiladwaith a Pheirianneg</w:t>
            </w:r>
          </w:p>
        </w:tc>
      </w:tr>
      <w:tr w:rsidR="00B56CAD" w14:paraId="56835D86" w14:textId="77777777">
        <w:trPr>
          <w:trHeight w:val="340"/>
        </w:trPr>
        <w:tc>
          <w:tcPr>
            <w:tcW w:w="10455" w:type="dxa"/>
            <w:gridSpan w:val="6"/>
            <w:tcBorders>
              <w:top w:val="single" w:sz="4" w:space="0" w:color="000000"/>
              <w:left w:val="single" w:sz="4" w:space="0" w:color="000000"/>
              <w:bottom w:val="single" w:sz="4" w:space="0" w:color="000000"/>
              <w:right w:val="single" w:sz="4" w:space="0" w:color="000000"/>
            </w:tcBorders>
            <w:shd w:val="clear" w:color="auto" w:fill="BDD6EE"/>
            <w:vAlign w:val="center"/>
          </w:tcPr>
          <w:p w14:paraId="5924093D" w14:textId="77777777" w:rsidR="00B56CAD" w:rsidRDefault="00940213">
            <w:pPr>
              <w:jc w:val="center"/>
              <w:rPr>
                <w:b/>
                <w:sz w:val="24"/>
                <w:szCs w:val="24"/>
              </w:rPr>
            </w:pPr>
            <w:r>
              <w:rPr>
                <w:b/>
                <w:sz w:val="24"/>
                <w:szCs w:val="24"/>
              </w:rPr>
              <w:t>Pwrpas y Swydd</w:t>
            </w:r>
          </w:p>
        </w:tc>
      </w:tr>
      <w:tr w:rsidR="00B56CAD" w14:paraId="5B9C7261" w14:textId="77777777">
        <w:trPr>
          <w:trHeight w:val="20"/>
        </w:trPr>
        <w:tc>
          <w:tcPr>
            <w:tcW w:w="10455" w:type="dxa"/>
            <w:gridSpan w:val="6"/>
            <w:tcBorders>
              <w:top w:val="single" w:sz="4" w:space="0" w:color="000000"/>
              <w:left w:val="single" w:sz="4" w:space="0" w:color="000000"/>
              <w:bottom w:val="single" w:sz="4" w:space="0" w:color="000000"/>
              <w:right w:val="single" w:sz="4" w:space="0" w:color="000000"/>
            </w:tcBorders>
          </w:tcPr>
          <w:p w14:paraId="08A7BAE5" w14:textId="4F9A4793" w:rsidR="00B56CAD" w:rsidRDefault="00940213">
            <w:pPr>
              <w:spacing w:before="120" w:after="120"/>
              <w:jc w:val="both"/>
              <w:rPr>
                <w:sz w:val="24"/>
                <w:szCs w:val="24"/>
              </w:rPr>
            </w:pPr>
            <w:r>
              <w:rPr>
                <w:sz w:val="24"/>
                <w:szCs w:val="24"/>
              </w:rPr>
              <w:t>O dan chyfarwyddyd cyffredinol staff darlithio, bydd y Goruchwyliwr Sgiliau Ymarferol yn cyflwyno sesiynau ymarferol i grwpiau o ddysgwyr mewn gweithdy ymarferol a bydd yn darparu cymorth i ddarlithwyr drwy fonitro ac asesu cynnydd dysgwyr, gan ddarparu arweiniad a chymorth lle bo angen.</w:t>
            </w:r>
            <w:r w:rsidR="00007342">
              <w:rPr>
                <w:sz w:val="24"/>
                <w:szCs w:val="24"/>
              </w:rPr>
              <w:t xml:space="preserve"> Mi fydd yn gyfrifol am asesu gwaith dysgwyr a gweithio gyda darlithwyr i wneud gwaithgareddau </w:t>
            </w:r>
            <w:r w:rsidR="00007342" w:rsidRPr="00007342">
              <w:rPr>
                <w:sz w:val="24"/>
                <w:szCs w:val="24"/>
              </w:rPr>
              <w:t>sicrwydd ansawdd</w:t>
            </w:r>
            <w:r w:rsidR="00007342">
              <w:rPr>
                <w:sz w:val="24"/>
                <w:szCs w:val="24"/>
              </w:rPr>
              <w:t xml:space="preserve"> mewnol ac i baratoi ar gyfer waithgareddau </w:t>
            </w:r>
            <w:r w:rsidR="00007342" w:rsidRPr="00007342">
              <w:rPr>
                <w:sz w:val="24"/>
                <w:szCs w:val="24"/>
              </w:rPr>
              <w:t>sicrwydd ansawdd</w:t>
            </w:r>
            <w:r w:rsidR="00007342">
              <w:rPr>
                <w:sz w:val="24"/>
                <w:szCs w:val="24"/>
              </w:rPr>
              <w:t xml:space="preserve"> allanol yn ogystal.</w:t>
            </w:r>
          </w:p>
          <w:p w14:paraId="25B9952C" w14:textId="77777777" w:rsidR="00B56CAD" w:rsidRDefault="00940213">
            <w:pPr>
              <w:pBdr>
                <w:top w:val="nil"/>
                <w:left w:val="nil"/>
                <w:bottom w:val="nil"/>
                <w:right w:val="nil"/>
                <w:between w:val="nil"/>
              </w:pBdr>
              <w:tabs>
                <w:tab w:val="center" w:pos="4153"/>
                <w:tab w:val="right" w:pos="8306"/>
              </w:tabs>
              <w:jc w:val="both"/>
              <w:rPr>
                <w:color w:val="000000"/>
                <w:sz w:val="24"/>
                <w:szCs w:val="24"/>
              </w:rPr>
            </w:pPr>
            <w:r>
              <w:rPr>
                <w:color w:val="000000"/>
                <w:sz w:val="24"/>
                <w:szCs w:val="24"/>
              </w:rPr>
              <w:t>Mae’n debygol y bydd Goruchwylydd Sgiliau Ymarferol llawn amser wedi ei amserlennu am hyd at 1000 o oriau cyswllt gyda dysgwyr yn ystod y flwyddyn academaidd gyda lleiafswm o 500 awr yn goruchwylio dysgwyr mewn gweithdy.</w:t>
            </w:r>
          </w:p>
        </w:tc>
      </w:tr>
      <w:tr w:rsidR="00B56CAD" w14:paraId="017D80E4" w14:textId="77777777">
        <w:trPr>
          <w:trHeight w:val="340"/>
        </w:trPr>
        <w:tc>
          <w:tcPr>
            <w:tcW w:w="10455" w:type="dxa"/>
            <w:gridSpan w:val="6"/>
            <w:tcBorders>
              <w:top w:val="single" w:sz="4" w:space="0" w:color="000000"/>
              <w:left w:val="single" w:sz="4" w:space="0" w:color="000000"/>
              <w:bottom w:val="single" w:sz="4" w:space="0" w:color="000000"/>
              <w:right w:val="single" w:sz="4" w:space="0" w:color="000000"/>
            </w:tcBorders>
            <w:shd w:val="clear" w:color="auto" w:fill="BDD6EE"/>
            <w:vAlign w:val="center"/>
          </w:tcPr>
          <w:p w14:paraId="1BDCD253" w14:textId="77777777" w:rsidR="00B56CAD" w:rsidRDefault="00940213">
            <w:pPr>
              <w:jc w:val="center"/>
              <w:rPr>
                <w:b/>
                <w:sz w:val="24"/>
                <w:szCs w:val="24"/>
              </w:rPr>
            </w:pPr>
            <w:r>
              <w:rPr>
                <w:b/>
                <w:sz w:val="24"/>
                <w:szCs w:val="24"/>
              </w:rPr>
              <w:t>Prif Ddyletswyddau a Chyfrifoldebau</w:t>
            </w:r>
          </w:p>
        </w:tc>
      </w:tr>
      <w:tr w:rsidR="00B56CAD" w14:paraId="790E654E" w14:textId="77777777">
        <w:trPr>
          <w:trHeight w:val="20"/>
        </w:trPr>
        <w:tc>
          <w:tcPr>
            <w:tcW w:w="10455" w:type="dxa"/>
            <w:gridSpan w:val="6"/>
            <w:tcBorders>
              <w:top w:val="single" w:sz="4" w:space="0" w:color="000000"/>
              <w:left w:val="single" w:sz="4" w:space="0" w:color="000000"/>
              <w:bottom w:val="single" w:sz="4" w:space="0" w:color="000000"/>
              <w:right w:val="single" w:sz="4" w:space="0" w:color="000000"/>
            </w:tcBorders>
          </w:tcPr>
          <w:p w14:paraId="46C649EC" w14:textId="77777777" w:rsidR="00B56CAD" w:rsidRDefault="00940213">
            <w:pPr>
              <w:pBdr>
                <w:top w:val="nil"/>
                <w:left w:val="nil"/>
                <w:bottom w:val="nil"/>
                <w:right w:val="nil"/>
                <w:between w:val="nil"/>
              </w:pBdr>
              <w:rPr>
                <w:b/>
                <w:color w:val="000000"/>
                <w:sz w:val="24"/>
                <w:szCs w:val="24"/>
              </w:rPr>
            </w:pPr>
            <w:r>
              <w:rPr>
                <w:b/>
                <w:color w:val="000000"/>
                <w:sz w:val="24"/>
                <w:szCs w:val="24"/>
              </w:rPr>
              <w:t>PRIF DASGAU</w:t>
            </w:r>
          </w:p>
          <w:p w14:paraId="400ECB30" w14:textId="77777777" w:rsidR="00B56CAD" w:rsidRDefault="00940213">
            <w:pPr>
              <w:pBdr>
                <w:top w:val="nil"/>
                <w:left w:val="nil"/>
                <w:bottom w:val="nil"/>
                <w:right w:val="nil"/>
                <w:between w:val="nil"/>
              </w:pBdr>
              <w:rPr>
                <w:color w:val="000000"/>
                <w:sz w:val="24"/>
                <w:szCs w:val="24"/>
              </w:rPr>
            </w:pPr>
            <w:r>
              <w:rPr>
                <w:color w:val="000000"/>
                <w:sz w:val="24"/>
                <w:szCs w:val="24"/>
              </w:rPr>
              <w:t xml:space="preserve"> </w:t>
            </w:r>
          </w:p>
          <w:p w14:paraId="1295B753" w14:textId="77777777" w:rsidR="00B56CAD" w:rsidRDefault="00940213">
            <w:pPr>
              <w:pBdr>
                <w:top w:val="nil"/>
                <w:left w:val="nil"/>
                <w:bottom w:val="nil"/>
                <w:right w:val="nil"/>
                <w:between w:val="nil"/>
              </w:pBdr>
              <w:rPr>
                <w:color w:val="000000"/>
                <w:sz w:val="24"/>
                <w:szCs w:val="24"/>
              </w:rPr>
            </w:pPr>
            <w:r>
              <w:rPr>
                <w:color w:val="000000"/>
                <w:sz w:val="24"/>
                <w:szCs w:val="24"/>
              </w:rPr>
              <w:t>1.</w:t>
            </w:r>
            <w:r>
              <w:rPr>
                <w:rFonts w:ascii="Times New Roman" w:eastAsia="Times New Roman" w:hAnsi="Times New Roman" w:cs="Times New Roman"/>
                <w:color w:val="000000"/>
                <w:sz w:val="24"/>
                <w:szCs w:val="24"/>
              </w:rPr>
              <w:t xml:space="preserve">                  </w:t>
            </w:r>
            <w:r>
              <w:rPr>
                <w:color w:val="000000"/>
                <w:sz w:val="24"/>
                <w:szCs w:val="24"/>
              </w:rPr>
              <w:t>Darparu sesiynau sgiliau ymarferol i ddysgwyr mewn gweithdy a/neu yn y gweithle.</w:t>
            </w:r>
          </w:p>
          <w:p w14:paraId="14A69830" w14:textId="77777777" w:rsidR="00B56CAD" w:rsidRDefault="00940213">
            <w:pPr>
              <w:pBdr>
                <w:top w:val="nil"/>
                <w:left w:val="nil"/>
                <w:bottom w:val="nil"/>
                <w:right w:val="nil"/>
                <w:between w:val="nil"/>
              </w:pBdr>
              <w:rPr>
                <w:color w:val="000000"/>
                <w:sz w:val="24"/>
                <w:szCs w:val="24"/>
              </w:rPr>
            </w:pPr>
            <w:r>
              <w:rPr>
                <w:color w:val="000000"/>
                <w:sz w:val="24"/>
                <w:szCs w:val="24"/>
              </w:rPr>
              <w:t xml:space="preserve"> </w:t>
            </w:r>
          </w:p>
          <w:p w14:paraId="56292348" w14:textId="77777777" w:rsidR="00B56CAD" w:rsidRDefault="00940213">
            <w:pPr>
              <w:pBdr>
                <w:top w:val="nil"/>
                <w:left w:val="nil"/>
                <w:bottom w:val="nil"/>
                <w:right w:val="nil"/>
                <w:between w:val="nil"/>
              </w:pBdr>
              <w:rPr>
                <w:color w:val="000000"/>
                <w:sz w:val="24"/>
                <w:szCs w:val="24"/>
              </w:rPr>
            </w:pPr>
            <w:r>
              <w:rPr>
                <w:color w:val="000000"/>
                <w:sz w:val="24"/>
                <w:szCs w:val="24"/>
              </w:rPr>
              <w:t>2.</w:t>
            </w:r>
            <w:r>
              <w:rPr>
                <w:rFonts w:ascii="Times New Roman" w:eastAsia="Times New Roman" w:hAnsi="Times New Roman" w:cs="Times New Roman"/>
                <w:color w:val="000000"/>
                <w:sz w:val="24"/>
                <w:szCs w:val="24"/>
              </w:rPr>
              <w:t xml:space="preserve">                  </w:t>
            </w:r>
            <w:r>
              <w:rPr>
                <w:color w:val="000000"/>
                <w:sz w:val="24"/>
                <w:szCs w:val="24"/>
              </w:rPr>
              <w:t>Asesu a chofnodi cynnydd dysgwyr yn unol a threfniadau’r tracio ac ansawdd y Grŵp ac ymgymryd a dyletswyddau gweinyddol a threfniadau asesu yn unol â threfniadau a gofynion y bwrdd dyfarnu.</w:t>
            </w:r>
          </w:p>
          <w:p w14:paraId="033B63B1" w14:textId="77777777" w:rsidR="00B56CAD" w:rsidRDefault="00940213">
            <w:pPr>
              <w:pBdr>
                <w:top w:val="nil"/>
                <w:left w:val="nil"/>
                <w:bottom w:val="nil"/>
                <w:right w:val="nil"/>
                <w:between w:val="nil"/>
              </w:pBdr>
              <w:rPr>
                <w:color w:val="000000"/>
                <w:sz w:val="24"/>
                <w:szCs w:val="24"/>
              </w:rPr>
            </w:pPr>
            <w:r>
              <w:rPr>
                <w:color w:val="000000"/>
                <w:sz w:val="24"/>
                <w:szCs w:val="24"/>
              </w:rPr>
              <w:t xml:space="preserve"> </w:t>
            </w:r>
          </w:p>
          <w:p w14:paraId="186C2B4F" w14:textId="77777777" w:rsidR="00B56CAD" w:rsidRDefault="00940213">
            <w:pPr>
              <w:pBdr>
                <w:top w:val="nil"/>
                <w:left w:val="nil"/>
                <w:bottom w:val="nil"/>
                <w:right w:val="nil"/>
                <w:between w:val="nil"/>
              </w:pBdr>
              <w:rPr>
                <w:color w:val="000000"/>
                <w:sz w:val="24"/>
                <w:szCs w:val="24"/>
              </w:rPr>
            </w:pPr>
            <w:r>
              <w:rPr>
                <w:color w:val="000000"/>
                <w:sz w:val="24"/>
                <w:szCs w:val="24"/>
              </w:rPr>
              <w:t>3.</w:t>
            </w:r>
            <w:r>
              <w:rPr>
                <w:rFonts w:ascii="Times New Roman" w:eastAsia="Times New Roman" w:hAnsi="Times New Roman" w:cs="Times New Roman"/>
                <w:color w:val="000000"/>
                <w:sz w:val="24"/>
                <w:szCs w:val="24"/>
              </w:rPr>
              <w:t xml:space="preserve">                  </w:t>
            </w:r>
            <w:r>
              <w:rPr>
                <w:color w:val="000000"/>
                <w:sz w:val="24"/>
                <w:szCs w:val="24"/>
              </w:rPr>
              <w:t>Cynnig adborth ac arweiniad i ddysgwyr i gefnogi ac atgyfnerthu eu dysgu.</w:t>
            </w:r>
          </w:p>
          <w:p w14:paraId="08C63D69" w14:textId="77777777" w:rsidR="00B56CAD" w:rsidRDefault="00940213">
            <w:pPr>
              <w:pBdr>
                <w:top w:val="nil"/>
                <w:left w:val="nil"/>
                <w:bottom w:val="nil"/>
                <w:right w:val="nil"/>
                <w:between w:val="nil"/>
              </w:pBdr>
              <w:rPr>
                <w:color w:val="000000"/>
                <w:sz w:val="24"/>
                <w:szCs w:val="24"/>
              </w:rPr>
            </w:pPr>
            <w:r>
              <w:rPr>
                <w:color w:val="000000"/>
                <w:sz w:val="24"/>
                <w:szCs w:val="24"/>
              </w:rPr>
              <w:t xml:space="preserve"> </w:t>
            </w:r>
          </w:p>
          <w:p w14:paraId="382EA91B" w14:textId="77777777" w:rsidR="00B56CAD" w:rsidRDefault="00940213">
            <w:pPr>
              <w:pBdr>
                <w:top w:val="nil"/>
                <w:left w:val="nil"/>
                <w:bottom w:val="nil"/>
                <w:right w:val="nil"/>
                <w:between w:val="nil"/>
              </w:pBdr>
              <w:rPr>
                <w:color w:val="000000"/>
                <w:sz w:val="24"/>
                <w:szCs w:val="24"/>
              </w:rPr>
            </w:pPr>
            <w:r>
              <w:rPr>
                <w:color w:val="000000"/>
                <w:sz w:val="24"/>
                <w:szCs w:val="24"/>
              </w:rPr>
              <w:t>4.</w:t>
            </w:r>
            <w:r>
              <w:rPr>
                <w:rFonts w:ascii="Times New Roman" w:eastAsia="Times New Roman" w:hAnsi="Times New Roman" w:cs="Times New Roman"/>
                <w:color w:val="000000"/>
                <w:sz w:val="24"/>
                <w:szCs w:val="24"/>
              </w:rPr>
              <w:t xml:space="preserve">                  </w:t>
            </w:r>
            <w:r>
              <w:rPr>
                <w:color w:val="000000"/>
                <w:sz w:val="24"/>
                <w:szCs w:val="24"/>
              </w:rPr>
              <w:t>Cadw safonau disgyblaeth addas o fewn y gweithdy a sicrhau ymarfer dda gan ddysgwyr mewn perthynas a iechyd, diogelwch a lles.</w:t>
            </w:r>
          </w:p>
          <w:p w14:paraId="711A40FB" w14:textId="77777777" w:rsidR="00B56CAD" w:rsidRDefault="00940213">
            <w:pPr>
              <w:pBdr>
                <w:top w:val="nil"/>
                <w:left w:val="nil"/>
                <w:bottom w:val="nil"/>
                <w:right w:val="nil"/>
                <w:between w:val="nil"/>
              </w:pBdr>
              <w:rPr>
                <w:color w:val="000000"/>
                <w:sz w:val="24"/>
                <w:szCs w:val="24"/>
              </w:rPr>
            </w:pPr>
            <w:r>
              <w:rPr>
                <w:color w:val="000000"/>
                <w:sz w:val="24"/>
                <w:szCs w:val="24"/>
              </w:rPr>
              <w:t xml:space="preserve"> </w:t>
            </w:r>
          </w:p>
          <w:p w14:paraId="173BC4AA" w14:textId="77777777" w:rsidR="00B56CAD" w:rsidRDefault="00940213">
            <w:pPr>
              <w:pBdr>
                <w:top w:val="nil"/>
                <w:left w:val="nil"/>
                <w:bottom w:val="nil"/>
                <w:right w:val="nil"/>
                <w:between w:val="nil"/>
              </w:pBdr>
              <w:rPr>
                <w:color w:val="000000"/>
                <w:sz w:val="24"/>
                <w:szCs w:val="24"/>
              </w:rPr>
            </w:pPr>
            <w:r>
              <w:rPr>
                <w:color w:val="000000"/>
                <w:sz w:val="24"/>
                <w:szCs w:val="24"/>
              </w:rPr>
              <w:t>5.</w:t>
            </w:r>
            <w:r>
              <w:rPr>
                <w:rFonts w:ascii="Times New Roman" w:eastAsia="Times New Roman" w:hAnsi="Times New Roman" w:cs="Times New Roman"/>
                <w:color w:val="000000"/>
                <w:sz w:val="24"/>
                <w:szCs w:val="24"/>
              </w:rPr>
              <w:t xml:space="preserve">                  </w:t>
            </w:r>
            <w:r>
              <w:rPr>
                <w:color w:val="000000"/>
                <w:sz w:val="24"/>
                <w:szCs w:val="24"/>
              </w:rPr>
              <w:t>Paratoi deunydd, taclau ac offer a chynnal y gweithdy / ardal waith ar gyfer sesiynau ymarferol gyda dysgwyr gan sicrhau cydymffurfiad gyda ymarferion iechyd, diogelwch a’r amgylchedd.</w:t>
            </w:r>
          </w:p>
          <w:p w14:paraId="6AF45B63" w14:textId="77777777" w:rsidR="00B56CAD" w:rsidRDefault="00940213">
            <w:pPr>
              <w:pBdr>
                <w:top w:val="nil"/>
                <w:left w:val="nil"/>
                <w:bottom w:val="nil"/>
                <w:right w:val="nil"/>
                <w:between w:val="nil"/>
              </w:pBdr>
              <w:rPr>
                <w:color w:val="000000"/>
                <w:sz w:val="24"/>
                <w:szCs w:val="24"/>
              </w:rPr>
            </w:pPr>
            <w:r>
              <w:rPr>
                <w:color w:val="000000"/>
                <w:sz w:val="24"/>
                <w:szCs w:val="24"/>
              </w:rPr>
              <w:t xml:space="preserve"> </w:t>
            </w:r>
          </w:p>
          <w:p w14:paraId="3B62D68F" w14:textId="77777777" w:rsidR="00B56CAD" w:rsidRDefault="00940213">
            <w:pPr>
              <w:pBdr>
                <w:top w:val="nil"/>
                <w:left w:val="nil"/>
                <w:bottom w:val="nil"/>
                <w:right w:val="nil"/>
                <w:between w:val="nil"/>
              </w:pBdr>
              <w:rPr>
                <w:color w:val="000000"/>
                <w:sz w:val="24"/>
                <w:szCs w:val="24"/>
              </w:rPr>
            </w:pPr>
            <w:r>
              <w:rPr>
                <w:color w:val="000000"/>
                <w:sz w:val="24"/>
                <w:szCs w:val="24"/>
              </w:rPr>
              <w:t>6.</w:t>
            </w:r>
            <w:r>
              <w:rPr>
                <w:rFonts w:ascii="Times New Roman" w:eastAsia="Times New Roman" w:hAnsi="Times New Roman" w:cs="Times New Roman"/>
                <w:color w:val="000000"/>
                <w:sz w:val="24"/>
                <w:szCs w:val="24"/>
              </w:rPr>
              <w:t xml:space="preserve">                  </w:t>
            </w:r>
            <w:r>
              <w:rPr>
                <w:color w:val="000000"/>
                <w:sz w:val="24"/>
                <w:szCs w:val="24"/>
              </w:rPr>
              <w:t>Ar adegau pan na fydd dysgwyr yn y coleg fe ddisgwylir i ddeilydd y swydd gynnal a chadw’r gweithdy, deunyddiau, taclau ac offer.</w:t>
            </w:r>
          </w:p>
          <w:p w14:paraId="59CDED83" w14:textId="77777777" w:rsidR="00B56CAD" w:rsidRDefault="00940213">
            <w:pPr>
              <w:pBdr>
                <w:top w:val="nil"/>
                <w:left w:val="nil"/>
                <w:bottom w:val="nil"/>
                <w:right w:val="nil"/>
                <w:between w:val="nil"/>
              </w:pBdr>
              <w:rPr>
                <w:color w:val="000000"/>
                <w:sz w:val="24"/>
                <w:szCs w:val="24"/>
              </w:rPr>
            </w:pPr>
            <w:r>
              <w:rPr>
                <w:color w:val="000000"/>
                <w:sz w:val="24"/>
                <w:szCs w:val="24"/>
              </w:rPr>
              <w:t xml:space="preserve"> </w:t>
            </w:r>
          </w:p>
          <w:p w14:paraId="4C1D91F5" w14:textId="77777777" w:rsidR="00B56CAD" w:rsidRDefault="00940213">
            <w:pPr>
              <w:pBdr>
                <w:top w:val="nil"/>
                <w:left w:val="nil"/>
                <w:bottom w:val="nil"/>
                <w:right w:val="nil"/>
                <w:between w:val="nil"/>
              </w:pBdr>
              <w:rPr>
                <w:color w:val="000000"/>
                <w:sz w:val="24"/>
                <w:szCs w:val="24"/>
              </w:rPr>
            </w:pPr>
            <w:r>
              <w:rPr>
                <w:color w:val="000000"/>
                <w:sz w:val="24"/>
                <w:szCs w:val="24"/>
              </w:rPr>
              <w:t>7.</w:t>
            </w:r>
            <w:r>
              <w:rPr>
                <w:rFonts w:ascii="Times New Roman" w:eastAsia="Times New Roman" w:hAnsi="Times New Roman" w:cs="Times New Roman"/>
                <w:color w:val="000000"/>
                <w:sz w:val="24"/>
                <w:szCs w:val="24"/>
              </w:rPr>
              <w:t xml:space="preserve">                  </w:t>
            </w:r>
            <w:r>
              <w:rPr>
                <w:color w:val="000000"/>
                <w:sz w:val="24"/>
                <w:szCs w:val="24"/>
              </w:rPr>
              <w:t>Cynorthwyo gyda gweithgareddau marchnata a recriwtio ac ymgymryd â datblygiad staff fel y bo'n briodol.</w:t>
            </w:r>
          </w:p>
          <w:p w14:paraId="257535E7" w14:textId="77777777" w:rsidR="00B56CAD" w:rsidRDefault="00940213">
            <w:pPr>
              <w:pBdr>
                <w:top w:val="nil"/>
                <w:left w:val="nil"/>
                <w:bottom w:val="nil"/>
                <w:right w:val="nil"/>
                <w:between w:val="nil"/>
              </w:pBdr>
              <w:rPr>
                <w:color w:val="000000"/>
                <w:sz w:val="24"/>
                <w:szCs w:val="24"/>
              </w:rPr>
            </w:pPr>
            <w:r>
              <w:rPr>
                <w:color w:val="000000"/>
                <w:sz w:val="24"/>
                <w:szCs w:val="24"/>
              </w:rPr>
              <w:t xml:space="preserve"> </w:t>
            </w:r>
          </w:p>
          <w:p w14:paraId="1CA1A6DA" w14:textId="77777777" w:rsidR="00B56CAD" w:rsidRDefault="00940213">
            <w:pPr>
              <w:pBdr>
                <w:top w:val="nil"/>
                <w:left w:val="nil"/>
                <w:bottom w:val="nil"/>
                <w:right w:val="nil"/>
                <w:between w:val="nil"/>
              </w:pBdr>
              <w:rPr>
                <w:b/>
                <w:color w:val="000000"/>
                <w:sz w:val="24"/>
                <w:szCs w:val="24"/>
              </w:rPr>
            </w:pPr>
            <w:r>
              <w:rPr>
                <w:b/>
                <w:color w:val="000000"/>
                <w:sz w:val="24"/>
                <w:szCs w:val="24"/>
              </w:rPr>
              <w:t>Cyfrifoldebau</w:t>
            </w:r>
          </w:p>
          <w:p w14:paraId="008ABB10" w14:textId="77777777" w:rsidR="00B56CAD" w:rsidRDefault="00940213">
            <w:pPr>
              <w:pBdr>
                <w:top w:val="nil"/>
                <w:left w:val="nil"/>
                <w:bottom w:val="nil"/>
                <w:right w:val="nil"/>
                <w:between w:val="nil"/>
              </w:pBdr>
              <w:rPr>
                <w:color w:val="000000"/>
                <w:sz w:val="24"/>
                <w:szCs w:val="24"/>
              </w:rPr>
            </w:pPr>
            <w:r>
              <w:rPr>
                <w:color w:val="000000"/>
                <w:sz w:val="24"/>
                <w:szCs w:val="24"/>
              </w:rPr>
              <w:t xml:space="preserve"> </w:t>
            </w:r>
          </w:p>
          <w:p w14:paraId="6536FB53" w14:textId="77777777" w:rsidR="00B56CAD" w:rsidRDefault="00940213">
            <w:pPr>
              <w:pBdr>
                <w:top w:val="nil"/>
                <w:left w:val="nil"/>
                <w:bottom w:val="nil"/>
                <w:right w:val="nil"/>
                <w:between w:val="nil"/>
              </w:pBdr>
              <w:rPr>
                <w:b/>
                <w:color w:val="000000"/>
                <w:sz w:val="24"/>
                <w:szCs w:val="24"/>
              </w:rPr>
            </w:pPr>
            <w:r>
              <w:rPr>
                <w:b/>
                <w:color w:val="000000"/>
                <w:sz w:val="24"/>
                <w:szCs w:val="24"/>
              </w:rPr>
              <w:t xml:space="preserve">1.                  </w:t>
            </w:r>
            <w:r>
              <w:rPr>
                <w:b/>
                <w:color w:val="000000"/>
                <w:sz w:val="24"/>
                <w:szCs w:val="24"/>
              </w:rPr>
              <w:tab/>
              <w:t>Hyfforddi ac yn arolygu dysgwyr yn y gweithdy ymarferol.</w:t>
            </w:r>
          </w:p>
          <w:p w14:paraId="095486EF" w14:textId="77777777" w:rsidR="00B56CAD" w:rsidRDefault="00940213">
            <w:pPr>
              <w:pBdr>
                <w:top w:val="nil"/>
                <w:left w:val="nil"/>
                <w:bottom w:val="nil"/>
                <w:right w:val="nil"/>
                <w:between w:val="nil"/>
              </w:pBdr>
              <w:rPr>
                <w:color w:val="000000"/>
                <w:sz w:val="24"/>
                <w:szCs w:val="24"/>
              </w:rPr>
            </w:pPr>
            <w:r>
              <w:rPr>
                <w:color w:val="000000"/>
                <w:sz w:val="24"/>
                <w:szCs w:val="24"/>
              </w:rPr>
              <w:lastRenderedPageBreak/>
              <w:t xml:space="preserve"> </w:t>
            </w:r>
          </w:p>
          <w:p w14:paraId="0AC92D5C" w14:textId="77777777" w:rsidR="00B56CAD" w:rsidRDefault="00940213">
            <w:pPr>
              <w:pBdr>
                <w:top w:val="nil"/>
                <w:left w:val="nil"/>
                <w:bottom w:val="nil"/>
                <w:right w:val="nil"/>
                <w:between w:val="nil"/>
              </w:pBdr>
              <w:rPr>
                <w:color w:val="000000"/>
                <w:sz w:val="24"/>
                <w:szCs w:val="24"/>
              </w:rPr>
            </w:pPr>
            <w:r>
              <w:rPr>
                <w:color w:val="000000"/>
                <w:sz w:val="24"/>
                <w:szCs w:val="24"/>
              </w:rPr>
              <w:t>1.1.</w:t>
            </w:r>
            <w:r>
              <w:rPr>
                <w:rFonts w:ascii="Times New Roman" w:eastAsia="Times New Roman" w:hAnsi="Times New Roman" w:cs="Times New Roman"/>
                <w:color w:val="000000"/>
                <w:sz w:val="24"/>
                <w:szCs w:val="24"/>
              </w:rPr>
              <w:t xml:space="preserve">            </w:t>
            </w:r>
            <w:r>
              <w:rPr>
                <w:color w:val="000000"/>
                <w:sz w:val="24"/>
                <w:szCs w:val="24"/>
              </w:rPr>
              <w:t>Dangos y defnydd diogel a chywir o beiriannau, offer a thaclau i ddysgwyr (a staff os oes angen) a chynghori, cynorthwyo a goruchwylio.</w:t>
            </w:r>
          </w:p>
          <w:p w14:paraId="62DDCE2E" w14:textId="77777777" w:rsidR="00B56CAD" w:rsidRDefault="00940213">
            <w:pPr>
              <w:pBdr>
                <w:top w:val="nil"/>
                <w:left w:val="nil"/>
                <w:bottom w:val="nil"/>
                <w:right w:val="nil"/>
                <w:between w:val="nil"/>
              </w:pBdr>
              <w:rPr>
                <w:color w:val="000000"/>
                <w:sz w:val="24"/>
                <w:szCs w:val="24"/>
              </w:rPr>
            </w:pPr>
            <w:r>
              <w:rPr>
                <w:color w:val="000000"/>
                <w:sz w:val="24"/>
                <w:szCs w:val="24"/>
              </w:rPr>
              <w:t xml:space="preserve"> </w:t>
            </w:r>
          </w:p>
          <w:p w14:paraId="723B978B" w14:textId="77777777" w:rsidR="00B56CAD" w:rsidRDefault="00940213">
            <w:pPr>
              <w:pBdr>
                <w:top w:val="nil"/>
                <w:left w:val="nil"/>
                <w:bottom w:val="nil"/>
                <w:right w:val="nil"/>
                <w:between w:val="nil"/>
              </w:pBdr>
              <w:rPr>
                <w:color w:val="000000"/>
                <w:sz w:val="24"/>
                <w:szCs w:val="24"/>
              </w:rPr>
            </w:pPr>
            <w:r>
              <w:rPr>
                <w:color w:val="000000"/>
                <w:sz w:val="24"/>
                <w:szCs w:val="24"/>
              </w:rPr>
              <w:t>1.2.</w:t>
            </w:r>
            <w:r>
              <w:rPr>
                <w:rFonts w:ascii="Times New Roman" w:eastAsia="Times New Roman" w:hAnsi="Times New Roman" w:cs="Times New Roman"/>
                <w:color w:val="000000"/>
                <w:sz w:val="24"/>
                <w:szCs w:val="24"/>
              </w:rPr>
              <w:t xml:space="preserve">            </w:t>
            </w:r>
            <w:r>
              <w:rPr>
                <w:color w:val="000000"/>
                <w:sz w:val="24"/>
                <w:szCs w:val="24"/>
              </w:rPr>
              <w:t>Cynghori, cynorthwyo goruchwylio dysgwyr i osod a gweithredu peiriannau, offer, arbrofion, prosesau ac ati yn ddiogel a chywir.</w:t>
            </w:r>
          </w:p>
          <w:p w14:paraId="7331B1B8" w14:textId="77777777" w:rsidR="00B56CAD" w:rsidRDefault="00940213">
            <w:pPr>
              <w:pBdr>
                <w:top w:val="nil"/>
                <w:left w:val="nil"/>
                <w:bottom w:val="nil"/>
                <w:right w:val="nil"/>
                <w:between w:val="nil"/>
              </w:pBdr>
              <w:rPr>
                <w:color w:val="000000"/>
                <w:sz w:val="24"/>
                <w:szCs w:val="24"/>
              </w:rPr>
            </w:pPr>
            <w:r>
              <w:rPr>
                <w:color w:val="000000"/>
                <w:sz w:val="24"/>
                <w:szCs w:val="24"/>
              </w:rPr>
              <w:t xml:space="preserve"> </w:t>
            </w:r>
          </w:p>
          <w:p w14:paraId="547BD45B" w14:textId="77777777" w:rsidR="00B56CAD" w:rsidRDefault="00940213">
            <w:pPr>
              <w:pBdr>
                <w:top w:val="nil"/>
                <w:left w:val="nil"/>
                <w:bottom w:val="nil"/>
                <w:right w:val="nil"/>
                <w:between w:val="nil"/>
              </w:pBdr>
              <w:rPr>
                <w:color w:val="000000"/>
                <w:sz w:val="24"/>
                <w:szCs w:val="24"/>
              </w:rPr>
            </w:pPr>
            <w:r>
              <w:rPr>
                <w:color w:val="000000"/>
                <w:sz w:val="24"/>
                <w:szCs w:val="24"/>
              </w:rPr>
              <w:t>1.3.</w:t>
            </w:r>
            <w:r>
              <w:rPr>
                <w:rFonts w:ascii="Times New Roman" w:eastAsia="Times New Roman" w:hAnsi="Times New Roman" w:cs="Times New Roman"/>
                <w:color w:val="000000"/>
                <w:sz w:val="24"/>
                <w:szCs w:val="24"/>
              </w:rPr>
              <w:t xml:space="preserve">            </w:t>
            </w:r>
            <w:r>
              <w:rPr>
                <w:color w:val="000000"/>
                <w:sz w:val="24"/>
                <w:szCs w:val="24"/>
              </w:rPr>
              <w:t>Cynghori a chynorthwyo dysgwyr i ddatblygu sgiliau iddynt gwblhau gwaith ymarferol a phortffolio.</w:t>
            </w:r>
          </w:p>
          <w:p w14:paraId="2D8E9248" w14:textId="77777777" w:rsidR="00B56CAD" w:rsidRDefault="00940213">
            <w:pPr>
              <w:pBdr>
                <w:top w:val="nil"/>
                <w:left w:val="nil"/>
                <w:bottom w:val="nil"/>
                <w:right w:val="nil"/>
                <w:between w:val="nil"/>
              </w:pBdr>
              <w:rPr>
                <w:color w:val="000000"/>
                <w:sz w:val="24"/>
                <w:szCs w:val="24"/>
              </w:rPr>
            </w:pPr>
            <w:r>
              <w:rPr>
                <w:color w:val="000000"/>
                <w:sz w:val="24"/>
                <w:szCs w:val="24"/>
              </w:rPr>
              <w:t xml:space="preserve"> </w:t>
            </w:r>
          </w:p>
          <w:p w14:paraId="518EAB39" w14:textId="77777777" w:rsidR="00B56CAD" w:rsidRDefault="00940213">
            <w:pPr>
              <w:pBdr>
                <w:top w:val="nil"/>
                <w:left w:val="nil"/>
                <w:bottom w:val="nil"/>
                <w:right w:val="nil"/>
                <w:between w:val="nil"/>
              </w:pBdr>
              <w:rPr>
                <w:color w:val="000000"/>
                <w:sz w:val="24"/>
                <w:szCs w:val="24"/>
              </w:rPr>
            </w:pPr>
            <w:r>
              <w:rPr>
                <w:color w:val="000000"/>
                <w:sz w:val="24"/>
                <w:szCs w:val="24"/>
              </w:rPr>
              <w:t>1.4.</w:t>
            </w:r>
            <w:r>
              <w:rPr>
                <w:rFonts w:ascii="Times New Roman" w:eastAsia="Times New Roman" w:hAnsi="Times New Roman" w:cs="Times New Roman"/>
                <w:color w:val="000000"/>
                <w:sz w:val="24"/>
                <w:szCs w:val="24"/>
              </w:rPr>
              <w:t xml:space="preserve">            </w:t>
            </w:r>
            <w:r>
              <w:rPr>
                <w:color w:val="000000"/>
                <w:sz w:val="24"/>
                <w:szCs w:val="24"/>
              </w:rPr>
              <w:t>Goruchwylio dysgwyr yn gwneud prosiect ymarferol neu waith aseiniad a osodwyd gan ddarlithwyr neu reolwr atebol.</w:t>
            </w:r>
          </w:p>
          <w:p w14:paraId="694B8617" w14:textId="77777777" w:rsidR="00B56CAD" w:rsidRDefault="00940213">
            <w:pPr>
              <w:pBdr>
                <w:top w:val="nil"/>
                <w:left w:val="nil"/>
                <w:bottom w:val="nil"/>
                <w:right w:val="nil"/>
                <w:between w:val="nil"/>
              </w:pBdr>
              <w:rPr>
                <w:color w:val="000000"/>
                <w:sz w:val="24"/>
                <w:szCs w:val="24"/>
              </w:rPr>
            </w:pPr>
            <w:r>
              <w:rPr>
                <w:color w:val="000000"/>
                <w:sz w:val="24"/>
                <w:szCs w:val="24"/>
              </w:rPr>
              <w:t xml:space="preserve"> </w:t>
            </w:r>
          </w:p>
          <w:p w14:paraId="11641F23" w14:textId="77777777" w:rsidR="00B56CAD" w:rsidRDefault="00940213">
            <w:pPr>
              <w:pBdr>
                <w:top w:val="nil"/>
                <w:left w:val="nil"/>
                <w:bottom w:val="nil"/>
                <w:right w:val="nil"/>
                <w:between w:val="nil"/>
              </w:pBdr>
              <w:rPr>
                <w:color w:val="000000"/>
                <w:sz w:val="24"/>
                <w:szCs w:val="24"/>
              </w:rPr>
            </w:pPr>
            <w:r>
              <w:rPr>
                <w:color w:val="000000"/>
                <w:sz w:val="24"/>
                <w:szCs w:val="24"/>
              </w:rPr>
              <w:t>1.5.</w:t>
            </w:r>
            <w:r>
              <w:rPr>
                <w:rFonts w:ascii="Times New Roman" w:eastAsia="Times New Roman" w:hAnsi="Times New Roman" w:cs="Times New Roman"/>
                <w:color w:val="000000"/>
                <w:sz w:val="24"/>
                <w:szCs w:val="24"/>
              </w:rPr>
              <w:t xml:space="preserve">            </w:t>
            </w:r>
            <w:r>
              <w:rPr>
                <w:color w:val="000000"/>
                <w:sz w:val="24"/>
                <w:szCs w:val="24"/>
              </w:rPr>
              <w:t>Hyfforddi a goruchwylio dysgwyr gydag anghenion penodol i sicrhau bod pawb yn integreiddio i ddosbarthiadau ymarferol. Cynorthwyo eraill i ddyfeisio a gweithredu rhaglen wedi ei haddasu yn arbennig ar eu cyfer.</w:t>
            </w:r>
          </w:p>
          <w:p w14:paraId="490B4214" w14:textId="77777777" w:rsidR="00B56CAD" w:rsidRDefault="00940213">
            <w:pPr>
              <w:pBdr>
                <w:top w:val="nil"/>
                <w:left w:val="nil"/>
                <w:bottom w:val="nil"/>
                <w:right w:val="nil"/>
                <w:between w:val="nil"/>
              </w:pBdr>
              <w:rPr>
                <w:color w:val="000000"/>
                <w:sz w:val="24"/>
                <w:szCs w:val="24"/>
              </w:rPr>
            </w:pPr>
            <w:r>
              <w:rPr>
                <w:color w:val="000000"/>
                <w:sz w:val="24"/>
                <w:szCs w:val="24"/>
              </w:rPr>
              <w:t xml:space="preserve"> </w:t>
            </w:r>
          </w:p>
          <w:p w14:paraId="4FF2D43A" w14:textId="77777777" w:rsidR="00B56CAD" w:rsidRDefault="00940213">
            <w:pPr>
              <w:pBdr>
                <w:top w:val="nil"/>
                <w:left w:val="nil"/>
                <w:bottom w:val="nil"/>
                <w:right w:val="nil"/>
                <w:between w:val="nil"/>
              </w:pBdr>
              <w:rPr>
                <w:color w:val="000000"/>
                <w:sz w:val="24"/>
                <w:szCs w:val="24"/>
              </w:rPr>
            </w:pPr>
            <w:r>
              <w:rPr>
                <w:color w:val="000000"/>
                <w:sz w:val="24"/>
                <w:szCs w:val="24"/>
              </w:rPr>
              <w:t>1.6.</w:t>
            </w:r>
            <w:r>
              <w:rPr>
                <w:rFonts w:ascii="Times New Roman" w:eastAsia="Times New Roman" w:hAnsi="Times New Roman" w:cs="Times New Roman"/>
                <w:color w:val="000000"/>
                <w:sz w:val="24"/>
                <w:szCs w:val="24"/>
              </w:rPr>
              <w:t xml:space="preserve">            </w:t>
            </w:r>
            <w:r>
              <w:rPr>
                <w:color w:val="000000"/>
                <w:sz w:val="24"/>
                <w:szCs w:val="24"/>
              </w:rPr>
              <w:t>Goruchwylio dysgwyr yn gwneud gweithgareddau arbenigol mewn amgylcheddau gwaith wedi eu hefelychu neu wirioneddol o fewn y coleg.</w:t>
            </w:r>
          </w:p>
          <w:p w14:paraId="31C4A28B" w14:textId="77777777" w:rsidR="00B56CAD" w:rsidRDefault="00940213">
            <w:pPr>
              <w:pBdr>
                <w:top w:val="nil"/>
                <w:left w:val="nil"/>
                <w:bottom w:val="nil"/>
                <w:right w:val="nil"/>
                <w:between w:val="nil"/>
              </w:pBdr>
              <w:rPr>
                <w:color w:val="000000"/>
                <w:sz w:val="24"/>
                <w:szCs w:val="24"/>
              </w:rPr>
            </w:pPr>
            <w:r>
              <w:rPr>
                <w:color w:val="000000"/>
                <w:sz w:val="24"/>
                <w:szCs w:val="24"/>
              </w:rPr>
              <w:t xml:space="preserve"> </w:t>
            </w:r>
          </w:p>
          <w:p w14:paraId="5F9C706E" w14:textId="77777777" w:rsidR="00B56CAD" w:rsidRDefault="00940213">
            <w:pPr>
              <w:pBdr>
                <w:top w:val="nil"/>
                <w:left w:val="nil"/>
                <w:bottom w:val="nil"/>
                <w:right w:val="nil"/>
                <w:between w:val="nil"/>
              </w:pBdr>
              <w:rPr>
                <w:color w:val="000000"/>
                <w:sz w:val="24"/>
                <w:szCs w:val="24"/>
              </w:rPr>
            </w:pPr>
            <w:r>
              <w:rPr>
                <w:color w:val="000000"/>
                <w:sz w:val="24"/>
                <w:szCs w:val="24"/>
              </w:rPr>
              <w:t>1.7.</w:t>
            </w:r>
            <w:r>
              <w:rPr>
                <w:rFonts w:ascii="Times New Roman" w:eastAsia="Times New Roman" w:hAnsi="Times New Roman" w:cs="Times New Roman"/>
                <w:color w:val="000000"/>
                <w:sz w:val="24"/>
                <w:szCs w:val="24"/>
              </w:rPr>
              <w:t xml:space="preserve">            </w:t>
            </w:r>
            <w:r>
              <w:rPr>
                <w:color w:val="000000"/>
                <w:sz w:val="24"/>
                <w:szCs w:val="24"/>
              </w:rPr>
              <w:t>Cynorthwyo ac arolygu ymgeiswyr NVQ/Prentisiaid/Hyfforddeion, a dysgwyr ar brofiad gwaith (fel bo angen).</w:t>
            </w:r>
          </w:p>
          <w:p w14:paraId="0F92262C" w14:textId="77777777" w:rsidR="00B56CAD" w:rsidRDefault="00940213">
            <w:pPr>
              <w:pBdr>
                <w:top w:val="nil"/>
                <w:left w:val="nil"/>
                <w:bottom w:val="nil"/>
                <w:right w:val="nil"/>
                <w:between w:val="nil"/>
              </w:pBdr>
              <w:rPr>
                <w:color w:val="000000"/>
                <w:sz w:val="24"/>
                <w:szCs w:val="24"/>
              </w:rPr>
            </w:pPr>
            <w:r>
              <w:rPr>
                <w:color w:val="000000"/>
                <w:sz w:val="24"/>
                <w:szCs w:val="24"/>
              </w:rPr>
              <w:t xml:space="preserve"> </w:t>
            </w:r>
          </w:p>
          <w:p w14:paraId="74CF2346" w14:textId="77777777" w:rsidR="00B56CAD" w:rsidRDefault="00940213">
            <w:pPr>
              <w:pBdr>
                <w:top w:val="nil"/>
                <w:left w:val="nil"/>
                <w:bottom w:val="nil"/>
                <w:right w:val="nil"/>
                <w:between w:val="nil"/>
              </w:pBdr>
              <w:rPr>
                <w:b/>
                <w:color w:val="000000"/>
                <w:sz w:val="24"/>
                <w:szCs w:val="24"/>
              </w:rPr>
            </w:pPr>
            <w:r>
              <w:rPr>
                <w:b/>
                <w:color w:val="000000"/>
                <w:sz w:val="24"/>
                <w:szCs w:val="24"/>
              </w:rPr>
              <w:t>2.</w:t>
            </w:r>
            <w:r>
              <w:rPr>
                <w:rFonts w:ascii="Times New Roman" w:eastAsia="Times New Roman" w:hAnsi="Times New Roman" w:cs="Times New Roman"/>
                <w:b/>
                <w:color w:val="000000"/>
                <w:sz w:val="24"/>
                <w:szCs w:val="24"/>
              </w:rPr>
              <w:t xml:space="preserve">                  </w:t>
            </w:r>
            <w:r>
              <w:rPr>
                <w:b/>
                <w:color w:val="000000"/>
                <w:sz w:val="24"/>
                <w:szCs w:val="24"/>
              </w:rPr>
              <w:t>Asesu gwaith ymarferol myfyrwyr</w:t>
            </w:r>
          </w:p>
          <w:p w14:paraId="49892499" w14:textId="77777777" w:rsidR="00B56CAD" w:rsidRDefault="00940213">
            <w:pPr>
              <w:pBdr>
                <w:top w:val="nil"/>
                <w:left w:val="nil"/>
                <w:bottom w:val="nil"/>
                <w:right w:val="nil"/>
                <w:between w:val="nil"/>
              </w:pBdr>
              <w:rPr>
                <w:color w:val="000000"/>
                <w:sz w:val="24"/>
                <w:szCs w:val="24"/>
              </w:rPr>
            </w:pPr>
            <w:r>
              <w:rPr>
                <w:color w:val="000000"/>
                <w:sz w:val="24"/>
                <w:szCs w:val="24"/>
              </w:rPr>
              <w:t xml:space="preserve"> </w:t>
            </w:r>
          </w:p>
          <w:p w14:paraId="2D4DD847" w14:textId="77777777" w:rsidR="00B56CAD" w:rsidRDefault="00940213">
            <w:pPr>
              <w:pBdr>
                <w:top w:val="nil"/>
                <w:left w:val="nil"/>
                <w:bottom w:val="nil"/>
                <w:right w:val="nil"/>
                <w:between w:val="nil"/>
              </w:pBdr>
              <w:rPr>
                <w:color w:val="000000"/>
                <w:sz w:val="24"/>
                <w:szCs w:val="24"/>
              </w:rPr>
            </w:pPr>
            <w:r>
              <w:rPr>
                <w:color w:val="000000"/>
                <w:sz w:val="24"/>
                <w:szCs w:val="24"/>
              </w:rPr>
              <w:t>2.1.</w:t>
            </w:r>
            <w:r>
              <w:rPr>
                <w:rFonts w:ascii="Times New Roman" w:eastAsia="Times New Roman" w:hAnsi="Times New Roman" w:cs="Times New Roman"/>
                <w:color w:val="000000"/>
                <w:sz w:val="24"/>
                <w:szCs w:val="24"/>
              </w:rPr>
              <w:t xml:space="preserve">            </w:t>
            </w:r>
            <w:r>
              <w:rPr>
                <w:color w:val="000000"/>
                <w:sz w:val="24"/>
                <w:szCs w:val="24"/>
              </w:rPr>
              <w:t>Asesu dysgwyr unigol neu brentisiaid/hyfforddeion lleoliad gwaith yn ffurfiol neu anffurfiol mewn sefyllfaoedd profiad gwaith gwirioneddol neu wedi ei hefelychu yn y Coleg a chynghori darlithwyr neu reolwyr atebol.</w:t>
            </w:r>
          </w:p>
          <w:p w14:paraId="1E6ED557" w14:textId="77777777" w:rsidR="00B56CAD" w:rsidRDefault="00940213">
            <w:pPr>
              <w:pBdr>
                <w:top w:val="nil"/>
                <w:left w:val="nil"/>
                <w:bottom w:val="nil"/>
                <w:right w:val="nil"/>
                <w:between w:val="nil"/>
              </w:pBdr>
              <w:rPr>
                <w:color w:val="000000"/>
                <w:sz w:val="24"/>
                <w:szCs w:val="24"/>
              </w:rPr>
            </w:pPr>
            <w:r>
              <w:rPr>
                <w:color w:val="000000"/>
                <w:sz w:val="24"/>
                <w:szCs w:val="24"/>
              </w:rPr>
              <w:t xml:space="preserve"> </w:t>
            </w:r>
          </w:p>
          <w:p w14:paraId="1CFB3144" w14:textId="77777777" w:rsidR="00B56CAD" w:rsidRDefault="00940213">
            <w:pPr>
              <w:pBdr>
                <w:top w:val="nil"/>
                <w:left w:val="nil"/>
                <w:bottom w:val="nil"/>
                <w:right w:val="nil"/>
                <w:between w:val="nil"/>
              </w:pBdr>
              <w:rPr>
                <w:color w:val="000000"/>
                <w:sz w:val="24"/>
                <w:szCs w:val="24"/>
              </w:rPr>
            </w:pPr>
            <w:r>
              <w:rPr>
                <w:color w:val="000000"/>
                <w:sz w:val="24"/>
                <w:szCs w:val="24"/>
              </w:rPr>
              <w:t>2.2.</w:t>
            </w:r>
            <w:r>
              <w:rPr>
                <w:rFonts w:ascii="Times New Roman" w:eastAsia="Times New Roman" w:hAnsi="Times New Roman" w:cs="Times New Roman"/>
                <w:color w:val="000000"/>
                <w:sz w:val="24"/>
                <w:szCs w:val="24"/>
              </w:rPr>
              <w:t xml:space="preserve">            </w:t>
            </w:r>
            <w:r>
              <w:rPr>
                <w:color w:val="000000"/>
                <w:sz w:val="24"/>
                <w:szCs w:val="24"/>
              </w:rPr>
              <w:t>Cynnal cofnodion asesu yn unol gyda threfniadau coleg.</w:t>
            </w:r>
          </w:p>
          <w:p w14:paraId="6B9DBC31" w14:textId="77777777" w:rsidR="00B56CAD" w:rsidRDefault="00940213">
            <w:pPr>
              <w:pBdr>
                <w:top w:val="nil"/>
                <w:left w:val="nil"/>
                <w:bottom w:val="nil"/>
                <w:right w:val="nil"/>
                <w:between w:val="nil"/>
              </w:pBdr>
              <w:rPr>
                <w:color w:val="000000"/>
                <w:sz w:val="24"/>
                <w:szCs w:val="24"/>
              </w:rPr>
            </w:pPr>
            <w:r>
              <w:rPr>
                <w:color w:val="000000"/>
                <w:sz w:val="24"/>
                <w:szCs w:val="24"/>
              </w:rPr>
              <w:t xml:space="preserve"> </w:t>
            </w:r>
          </w:p>
          <w:p w14:paraId="1D499060" w14:textId="77777777" w:rsidR="00B56CAD" w:rsidRDefault="00940213">
            <w:pPr>
              <w:pBdr>
                <w:top w:val="nil"/>
                <w:left w:val="nil"/>
                <w:bottom w:val="nil"/>
                <w:right w:val="nil"/>
                <w:between w:val="nil"/>
              </w:pBdr>
              <w:rPr>
                <w:color w:val="000000"/>
                <w:sz w:val="24"/>
                <w:szCs w:val="24"/>
              </w:rPr>
            </w:pPr>
            <w:r>
              <w:rPr>
                <w:color w:val="000000"/>
                <w:sz w:val="24"/>
                <w:szCs w:val="24"/>
              </w:rPr>
              <w:t>2.3.</w:t>
            </w:r>
            <w:r>
              <w:rPr>
                <w:rFonts w:ascii="Times New Roman" w:eastAsia="Times New Roman" w:hAnsi="Times New Roman" w:cs="Times New Roman"/>
                <w:color w:val="000000"/>
                <w:sz w:val="24"/>
                <w:szCs w:val="24"/>
              </w:rPr>
              <w:t xml:space="preserve">            </w:t>
            </w:r>
            <w:r>
              <w:rPr>
                <w:color w:val="000000"/>
                <w:sz w:val="24"/>
                <w:szCs w:val="24"/>
              </w:rPr>
              <w:t>Cynorthwyo darlithwyr neu reolwyr atebol i asesu gwaith ymarferol myfyrwyr.</w:t>
            </w:r>
          </w:p>
          <w:p w14:paraId="2A346DFF" w14:textId="77777777" w:rsidR="00B56CAD" w:rsidRDefault="00940213">
            <w:pPr>
              <w:pBdr>
                <w:top w:val="nil"/>
                <w:left w:val="nil"/>
                <w:bottom w:val="nil"/>
                <w:right w:val="nil"/>
                <w:between w:val="nil"/>
              </w:pBdr>
              <w:rPr>
                <w:color w:val="000000"/>
                <w:sz w:val="24"/>
                <w:szCs w:val="24"/>
              </w:rPr>
            </w:pPr>
            <w:r>
              <w:rPr>
                <w:color w:val="000000"/>
                <w:sz w:val="24"/>
                <w:szCs w:val="24"/>
              </w:rPr>
              <w:t xml:space="preserve"> </w:t>
            </w:r>
          </w:p>
          <w:p w14:paraId="386C8F2D" w14:textId="77777777" w:rsidR="00B56CAD" w:rsidRDefault="00940213">
            <w:pPr>
              <w:pBdr>
                <w:top w:val="nil"/>
                <w:left w:val="nil"/>
                <w:bottom w:val="nil"/>
                <w:right w:val="nil"/>
                <w:between w:val="nil"/>
              </w:pBdr>
              <w:rPr>
                <w:color w:val="000000"/>
                <w:sz w:val="24"/>
                <w:szCs w:val="24"/>
              </w:rPr>
            </w:pPr>
            <w:r>
              <w:rPr>
                <w:color w:val="000000"/>
                <w:sz w:val="24"/>
                <w:szCs w:val="24"/>
              </w:rPr>
              <w:t>2.4.</w:t>
            </w:r>
            <w:r>
              <w:rPr>
                <w:rFonts w:ascii="Times New Roman" w:eastAsia="Times New Roman" w:hAnsi="Times New Roman" w:cs="Times New Roman"/>
                <w:color w:val="000000"/>
                <w:sz w:val="24"/>
                <w:szCs w:val="24"/>
              </w:rPr>
              <w:t xml:space="preserve">            </w:t>
            </w:r>
            <w:r>
              <w:rPr>
                <w:color w:val="000000"/>
                <w:sz w:val="24"/>
                <w:szCs w:val="24"/>
              </w:rPr>
              <w:t>Monitro lleoliad gwaith myfyrwyr yn ffurfiol gan gynnwys unrhyw elfennau o asesiadau seiliedig ar waith sydd yn ofynnol.</w:t>
            </w:r>
          </w:p>
          <w:p w14:paraId="37BD8C63" w14:textId="77777777" w:rsidR="00B56CAD" w:rsidRDefault="00940213">
            <w:pPr>
              <w:pBdr>
                <w:top w:val="nil"/>
                <w:left w:val="nil"/>
                <w:bottom w:val="nil"/>
                <w:right w:val="nil"/>
                <w:between w:val="nil"/>
              </w:pBdr>
              <w:rPr>
                <w:color w:val="000000"/>
                <w:sz w:val="24"/>
                <w:szCs w:val="24"/>
              </w:rPr>
            </w:pPr>
            <w:r>
              <w:rPr>
                <w:color w:val="000000"/>
                <w:sz w:val="24"/>
                <w:szCs w:val="24"/>
              </w:rPr>
              <w:t xml:space="preserve"> </w:t>
            </w:r>
          </w:p>
          <w:p w14:paraId="7DBF8009" w14:textId="77777777" w:rsidR="00B56CAD" w:rsidRDefault="00940213">
            <w:pPr>
              <w:pBdr>
                <w:top w:val="nil"/>
                <w:left w:val="nil"/>
                <w:bottom w:val="nil"/>
                <w:right w:val="nil"/>
                <w:between w:val="nil"/>
              </w:pBdr>
              <w:rPr>
                <w:color w:val="000000"/>
                <w:sz w:val="24"/>
                <w:szCs w:val="24"/>
              </w:rPr>
            </w:pPr>
            <w:r>
              <w:rPr>
                <w:color w:val="000000"/>
                <w:sz w:val="24"/>
                <w:szCs w:val="24"/>
              </w:rPr>
              <w:t>2.5.</w:t>
            </w:r>
            <w:r>
              <w:rPr>
                <w:rFonts w:ascii="Times New Roman" w:eastAsia="Times New Roman" w:hAnsi="Times New Roman" w:cs="Times New Roman"/>
                <w:color w:val="000000"/>
                <w:sz w:val="24"/>
                <w:szCs w:val="24"/>
              </w:rPr>
              <w:t xml:space="preserve">            </w:t>
            </w:r>
            <w:r>
              <w:rPr>
                <w:color w:val="000000"/>
                <w:sz w:val="24"/>
                <w:szCs w:val="24"/>
              </w:rPr>
              <w:t>Gwneud asesiad wedi ei seilio ar y man gwaith a chysylltu gyda gweithwyr perthnasol wrth ymgymryd â thasgau angenrheidiol yn y man gwaith.</w:t>
            </w:r>
          </w:p>
          <w:p w14:paraId="369FE3D0" w14:textId="77777777" w:rsidR="00B56CAD" w:rsidRDefault="00940213">
            <w:pPr>
              <w:pBdr>
                <w:top w:val="nil"/>
                <w:left w:val="nil"/>
                <w:bottom w:val="nil"/>
                <w:right w:val="nil"/>
                <w:between w:val="nil"/>
              </w:pBdr>
              <w:rPr>
                <w:color w:val="000000"/>
                <w:sz w:val="24"/>
                <w:szCs w:val="24"/>
              </w:rPr>
            </w:pPr>
            <w:r>
              <w:rPr>
                <w:color w:val="000000"/>
                <w:sz w:val="24"/>
                <w:szCs w:val="24"/>
              </w:rPr>
              <w:t xml:space="preserve"> </w:t>
            </w:r>
          </w:p>
          <w:p w14:paraId="2EF376DC" w14:textId="77777777" w:rsidR="00B56CAD" w:rsidRDefault="00940213">
            <w:pPr>
              <w:pBdr>
                <w:top w:val="nil"/>
                <w:left w:val="nil"/>
                <w:bottom w:val="nil"/>
                <w:right w:val="nil"/>
                <w:between w:val="nil"/>
              </w:pBdr>
              <w:rPr>
                <w:color w:val="000000"/>
                <w:sz w:val="24"/>
                <w:szCs w:val="24"/>
              </w:rPr>
            </w:pPr>
            <w:r>
              <w:rPr>
                <w:color w:val="000000"/>
                <w:sz w:val="24"/>
                <w:szCs w:val="24"/>
              </w:rPr>
              <w:t>2.6.</w:t>
            </w:r>
            <w:r>
              <w:rPr>
                <w:rFonts w:ascii="Times New Roman" w:eastAsia="Times New Roman" w:hAnsi="Times New Roman" w:cs="Times New Roman"/>
                <w:color w:val="000000"/>
                <w:sz w:val="24"/>
                <w:szCs w:val="24"/>
              </w:rPr>
              <w:t xml:space="preserve">            </w:t>
            </w:r>
            <w:r>
              <w:rPr>
                <w:color w:val="000000"/>
                <w:sz w:val="24"/>
                <w:szCs w:val="24"/>
              </w:rPr>
              <w:t>Darparu gwybodaeth a chydweithredu mewn trefniadaethau dilysu mewnol ac allanol.</w:t>
            </w:r>
          </w:p>
          <w:p w14:paraId="4D2396A9" w14:textId="77777777" w:rsidR="00B56CAD" w:rsidRDefault="00940213">
            <w:pPr>
              <w:pBdr>
                <w:top w:val="nil"/>
                <w:left w:val="nil"/>
                <w:bottom w:val="nil"/>
                <w:right w:val="nil"/>
                <w:between w:val="nil"/>
              </w:pBdr>
              <w:rPr>
                <w:color w:val="000000"/>
                <w:sz w:val="24"/>
                <w:szCs w:val="24"/>
              </w:rPr>
            </w:pPr>
            <w:r>
              <w:rPr>
                <w:color w:val="000000"/>
                <w:sz w:val="24"/>
                <w:szCs w:val="24"/>
              </w:rPr>
              <w:t xml:space="preserve"> </w:t>
            </w:r>
          </w:p>
          <w:p w14:paraId="6957A8D5" w14:textId="77777777" w:rsidR="00B56CAD" w:rsidRDefault="00940213">
            <w:pPr>
              <w:pBdr>
                <w:top w:val="nil"/>
                <w:left w:val="nil"/>
                <w:bottom w:val="nil"/>
                <w:right w:val="nil"/>
                <w:between w:val="nil"/>
              </w:pBdr>
              <w:rPr>
                <w:color w:val="000000"/>
                <w:sz w:val="24"/>
                <w:szCs w:val="24"/>
              </w:rPr>
            </w:pPr>
            <w:r>
              <w:rPr>
                <w:color w:val="000000"/>
                <w:sz w:val="24"/>
                <w:szCs w:val="24"/>
              </w:rPr>
              <w:t>2.7.</w:t>
            </w:r>
            <w:r>
              <w:rPr>
                <w:rFonts w:ascii="Times New Roman" w:eastAsia="Times New Roman" w:hAnsi="Times New Roman" w:cs="Times New Roman"/>
                <w:color w:val="000000"/>
                <w:sz w:val="24"/>
                <w:szCs w:val="24"/>
              </w:rPr>
              <w:t xml:space="preserve">            </w:t>
            </w:r>
            <w:r>
              <w:rPr>
                <w:color w:val="000000"/>
                <w:sz w:val="24"/>
                <w:szCs w:val="24"/>
              </w:rPr>
              <w:t xml:space="preserve">Cyfeirio pryderon am gynnydd neu lles i ddarlithydd neu rheolwr rhaglen fel yn briodol </w:t>
            </w:r>
          </w:p>
          <w:p w14:paraId="62F4F29B" w14:textId="77777777" w:rsidR="00B56CAD" w:rsidRDefault="00940213">
            <w:pPr>
              <w:pBdr>
                <w:top w:val="nil"/>
                <w:left w:val="nil"/>
                <w:bottom w:val="nil"/>
                <w:right w:val="nil"/>
                <w:between w:val="nil"/>
              </w:pBdr>
              <w:rPr>
                <w:color w:val="000000"/>
                <w:sz w:val="24"/>
                <w:szCs w:val="24"/>
              </w:rPr>
            </w:pPr>
            <w:r>
              <w:rPr>
                <w:color w:val="000000"/>
                <w:sz w:val="24"/>
                <w:szCs w:val="24"/>
              </w:rPr>
              <w:t xml:space="preserve"> </w:t>
            </w:r>
          </w:p>
          <w:p w14:paraId="6A0C0E7B" w14:textId="77777777" w:rsidR="00B56CAD" w:rsidRDefault="00940213">
            <w:pPr>
              <w:pBdr>
                <w:top w:val="nil"/>
                <w:left w:val="nil"/>
                <w:bottom w:val="nil"/>
                <w:right w:val="nil"/>
                <w:between w:val="nil"/>
              </w:pBdr>
              <w:rPr>
                <w:b/>
                <w:color w:val="000000"/>
                <w:sz w:val="24"/>
                <w:szCs w:val="24"/>
              </w:rPr>
            </w:pPr>
            <w:r>
              <w:rPr>
                <w:b/>
                <w:color w:val="000000"/>
                <w:sz w:val="24"/>
                <w:szCs w:val="24"/>
              </w:rPr>
              <w:t>3.</w:t>
            </w:r>
            <w:r>
              <w:rPr>
                <w:rFonts w:ascii="Times New Roman" w:eastAsia="Times New Roman" w:hAnsi="Times New Roman" w:cs="Times New Roman"/>
                <w:b/>
                <w:color w:val="000000"/>
                <w:sz w:val="24"/>
                <w:szCs w:val="24"/>
              </w:rPr>
              <w:t xml:space="preserve">                  </w:t>
            </w:r>
            <w:r>
              <w:rPr>
                <w:b/>
                <w:color w:val="000000"/>
                <w:sz w:val="24"/>
                <w:szCs w:val="24"/>
              </w:rPr>
              <w:t>Cyfranogi mewn cyd-gysylltu a datblygu rhaglenni</w:t>
            </w:r>
          </w:p>
          <w:p w14:paraId="6B946D48" w14:textId="77777777" w:rsidR="00B56CAD" w:rsidRDefault="00940213">
            <w:pPr>
              <w:pBdr>
                <w:top w:val="nil"/>
                <w:left w:val="nil"/>
                <w:bottom w:val="nil"/>
                <w:right w:val="nil"/>
                <w:between w:val="nil"/>
              </w:pBdr>
              <w:rPr>
                <w:color w:val="000000"/>
                <w:sz w:val="24"/>
                <w:szCs w:val="24"/>
              </w:rPr>
            </w:pPr>
            <w:r>
              <w:rPr>
                <w:color w:val="000000"/>
                <w:sz w:val="24"/>
                <w:szCs w:val="24"/>
              </w:rPr>
              <w:t xml:space="preserve"> </w:t>
            </w:r>
          </w:p>
          <w:p w14:paraId="383152E0" w14:textId="77777777" w:rsidR="00B56CAD" w:rsidRDefault="00940213">
            <w:pPr>
              <w:pBdr>
                <w:top w:val="nil"/>
                <w:left w:val="nil"/>
                <w:bottom w:val="nil"/>
                <w:right w:val="nil"/>
                <w:between w:val="nil"/>
              </w:pBdr>
              <w:rPr>
                <w:color w:val="000000"/>
                <w:sz w:val="24"/>
                <w:szCs w:val="24"/>
              </w:rPr>
            </w:pPr>
            <w:r>
              <w:rPr>
                <w:color w:val="000000"/>
                <w:sz w:val="24"/>
                <w:szCs w:val="24"/>
              </w:rPr>
              <w:t>3.1.</w:t>
            </w:r>
            <w:r>
              <w:rPr>
                <w:rFonts w:ascii="Times New Roman" w:eastAsia="Times New Roman" w:hAnsi="Times New Roman" w:cs="Times New Roman"/>
                <w:color w:val="000000"/>
                <w:sz w:val="24"/>
                <w:szCs w:val="24"/>
              </w:rPr>
              <w:t xml:space="preserve">            </w:t>
            </w:r>
            <w:r>
              <w:rPr>
                <w:color w:val="000000"/>
                <w:sz w:val="24"/>
                <w:szCs w:val="24"/>
              </w:rPr>
              <w:t>Cyfranogi mewn cyfarfodydd Rhaglen Tîm.</w:t>
            </w:r>
          </w:p>
          <w:p w14:paraId="57452E9F" w14:textId="77777777" w:rsidR="00B56CAD" w:rsidRDefault="00940213">
            <w:pPr>
              <w:pBdr>
                <w:top w:val="nil"/>
                <w:left w:val="nil"/>
                <w:bottom w:val="nil"/>
                <w:right w:val="nil"/>
                <w:between w:val="nil"/>
              </w:pBdr>
              <w:rPr>
                <w:color w:val="000000"/>
                <w:sz w:val="24"/>
                <w:szCs w:val="24"/>
              </w:rPr>
            </w:pPr>
            <w:r>
              <w:rPr>
                <w:color w:val="000000"/>
                <w:sz w:val="24"/>
                <w:szCs w:val="24"/>
              </w:rPr>
              <w:t xml:space="preserve"> </w:t>
            </w:r>
          </w:p>
          <w:p w14:paraId="141A5C09" w14:textId="77777777" w:rsidR="00B56CAD" w:rsidRDefault="00940213">
            <w:pPr>
              <w:pBdr>
                <w:top w:val="nil"/>
                <w:left w:val="nil"/>
                <w:bottom w:val="nil"/>
                <w:right w:val="nil"/>
                <w:between w:val="nil"/>
              </w:pBdr>
              <w:rPr>
                <w:color w:val="000000"/>
                <w:sz w:val="24"/>
                <w:szCs w:val="24"/>
              </w:rPr>
            </w:pPr>
            <w:r>
              <w:rPr>
                <w:color w:val="000000"/>
                <w:sz w:val="24"/>
                <w:szCs w:val="24"/>
              </w:rPr>
              <w:t>3.2.</w:t>
            </w:r>
            <w:r>
              <w:rPr>
                <w:rFonts w:ascii="Times New Roman" w:eastAsia="Times New Roman" w:hAnsi="Times New Roman" w:cs="Times New Roman"/>
                <w:color w:val="000000"/>
                <w:sz w:val="24"/>
                <w:szCs w:val="24"/>
              </w:rPr>
              <w:t xml:space="preserve">            </w:t>
            </w:r>
            <w:r>
              <w:rPr>
                <w:color w:val="000000"/>
                <w:sz w:val="24"/>
                <w:szCs w:val="24"/>
              </w:rPr>
              <w:t>Cynorthwyo arweinwyr cwrs i gynhyrchu cynlluniau gwaith – (yn ddibynnol ar anghenion dysgwyr).</w:t>
            </w:r>
          </w:p>
          <w:p w14:paraId="524989AE" w14:textId="77777777" w:rsidR="00B56CAD" w:rsidRDefault="00940213">
            <w:pPr>
              <w:pBdr>
                <w:top w:val="nil"/>
                <w:left w:val="nil"/>
                <w:bottom w:val="nil"/>
                <w:right w:val="nil"/>
                <w:between w:val="nil"/>
              </w:pBdr>
              <w:rPr>
                <w:color w:val="000000"/>
                <w:sz w:val="24"/>
                <w:szCs w:val="24"/>
              </w:rPr>
            </w:pPr>
            <w:r>
              <w:rPr>
                <w:color w:val="000000"/>
                <w:sz w:val="24"/>
                <w:szCs w:val="24"/>
              </w:rPr>
              <w:lastRenderedPageBreak/>
              <w:t xml:space="preserve"> </w:t>
            </w:r>
          </w:p>
          <w:p w14:paraId="6A33ABD4" w14:textId="77777777" w:rsidR="00B56CAD" w:rsidRDefault="00940213">
            <w:pPr>
              <w:pBdr>
                <w:top w:val="nil"/>
                <w:left w:val="nil"/>
                <w:bottom w:val="nil"/>
                <w:right w:val="nil"/>
                <w:between w:val="nil"/>
              </w:pBdr>
              <w:rPr>
                <w:color w:val="000000"/>
                <w:sz w:val="24"/>
                <w:szCs w:val="24"/>
              </w:rPr>
            </w:pPr>
            <w:r>
              <w:rPr>
                <w:color w:val="000000"/>
                <w:sz w:val="24"/>
                <w:szCs w:val="24"/>
              </w:rPr>
              <w:t>3.3.</w:t>
            </w:r>
            <w:r>
              <w:rPr>
                <w:rFonts w:ascii="Times New Roman" w:eastAsia="Times New Roman" w:hAnsi="Times New Roman" w:cs="Times New Roman"/>
                <w:color w:val="000000"/>
                <w:sz w:val="24"/>
                <w:szCs w:val="24"/>
              </w:rPr>
              <w:t xml:space="preserve">            </w:t>
            </w:r>
            <w:r>
              <w:rPr>
                <w:color w:val="000000"/>
                <w:sz w:val="24"/>
                <w:szCs w:val="24"/>
              </w:rPr>
              <w:t>Cynhyrchu amserlenni asesiadau, taflenni, dalennau aseiniad neu adnoddau eraill fel y bo angen.</w:t>
            </w:r>
          </w:p>
          <w:p w14:paraId="5B53D921" w14:textId="77777777" w:rsidR="00B56CAD" w:rsidRDefault="00940213">
            <w:pPr>
              <w:pBdr>
                <w:top w:val="nil"/>
                <w:left w:val="nil"/>
                <w:bottom w:val="nil"/>
                <w:right w:val="nil"/>
                <w:between w:val="nil"/>
              </w:pBdr>
              <w:rPr>
                <w:color w:val="000000"/>
                <w:sz w:val="24"/>
                <w:szCs w:val="24"/>
              </w:rPr>
            </w:pPr>
            <w:r>
              <w:rPr>
                <w:color w:val="000000"/>
                <w:sz w:val="24"/>
                <w:szCs w:val="24"/>
              </w:rPr>
              <w:t xml:space="preserve"> </w:t>
            </w:r>
          </w:p>
          <w:p w14:paraId="3ABD9D28" w14:textId="77777777" w:rsidR="00B56CAD" w:rsidRDefault="00940213">
            <w:pPr>
              <w:pBdr>
                <w:top w:val="nil"/>
                <w:left w:val="nil"/>
                <w:bottom w:val="nil"/>
                <w:right w:val="nil"/>
                <w:between w:val="nil"/>
              </w:pBdr>
              <w:rPr>
                <w:color w:val="000000"/>
                <w:sz w:val="24"/>
                <w:szCs w:val="24"/>
              </w:rPr>
            </w:pPr>
            <w:r>
              <w:rPr>
                <w:color w:val="000000"/>
                <w:sz w:val="24"/>
                <w:szCs w:val="24"/>
              </w:rPr>
              <w:t>3.4.</w:t>
            </w:r>
            <w:r>
              <w:rPr>
                <w:rFonts w:ascii="Times New Roman" w:eastAsia="Times New Roman" w:hAnsi="Times New Roman" w:cs="Times New Roman"/>
                <w:color w:val="000000"/>
                <w:sz w:val="24"/>
                <w:szCs w:val="24"/>
              </w:rPr>
              <w:t xml:space="preserve">            </w:t>
            </w:r>
            <w:r>
              <w:rPr>
                <w:color w:val="000000"/>
                <w:sz w:val="24"/>
                <w:szCs w:val="24"/>
              </w:rPr>
              <w:t>Gwneud gwaith gweinyddol cysylltiedig gyda gweithgareddau ymarferol dysgwyr e.e. cofrestri, cofnodion gwaith, rhoi gwybod am absenoldebau, cynnydd ffurfiol ac anffurfiol ac adroddiadau cyflawniad, data ystadegol ac ati.</w:t>
            </w:r>
          </w:p>
          <w:p w14:paraId="1742DD07" w14:textId="77777777" w:rsidR="00B56CAD" w:rsidRDefault="00940213">
            <w:pPr>
              <w:pBdr>
                <w:top w:val="nil"/>
                <w:left w:val="nil"/>
                <w:bottom w:val="nil"/>
                <w:right w:val="nil"/>
                <w:between w:val="nil"/>
              </w:pBdr>
              <w:rPr>
                <w:color w:val="000000"/>
                <w:sz w:val="24"/>
                <w:szCs w:val="24"/>
              </w:rPr>
            </w:pPr>
            <w:r>
              <w:rPr>
                <w:color w:val="000000"/>
                <w:sz w:val="24"/>
                <w:szCs w:val="24"/>
              </w:rPr>
              <w:t xml:space="preserve"> </w:t>
            </w:r>
          </w:p>
          <w:p w14:paraId="7B2612AE" w14:textId="77777777" w:rsidR="00B56CAD" w:rsidRDefault="00940213">
            <w:pPr>
              <w:pBdr>
                <w:top w:val="nil"/>
                <w:left w:val="nil"/>
                <w:bottom w:val="nil"/>
                <w:right w:val="nil"/>
                <w:between w:val="nil"/>
              </w:pBdr>
              <w:rPr>
                <w:color w:val="000000"/>
                <w:sz w:val="24"/>
                <w:szCs w:val="24"/>
              </w:rPr>
            </w:pPr>
            <w:r>
              <w:rPr>
                <w:color w:val="000000"/>
                <w:sz w:val="24"/>
                <w:szCs w:val="24"/>
              </w:rPr>
              <w:t>3.5.</w:t>
            </w:r>
            <w:r>
              <w:rPr>
                <w:rFonts w:ascii="Times New Roman" w:eastAsia="Times New Roman" w:hAnsi="Times New Roman" w:cs="Times New Roman"/>
                <w:color w:val="000000"/>
                <w:sz w:val="24"/>
                <w:szCs w:val="24"/>
              </w:rPr>
              <w:t xml:space="preserve">            </w:t>
            </w:r>
            <w:r>
              <w:rPr>
                <w:color w:val="000000"/>
                <w:sz w:val="24"/>
                <w:szCs w:val="24"/>
              </w:rPr>
              <w:t>Cymryd rhan mewn trefniadaethau adolygu asesu ansawdd.</w:t>
            </w:r>
          </w:p>
          <w:p w14:paraId="7EA7A5CD" w14:textId="77777777" w:rsidR="00B56CAD" w:rsidRDefault="00940213">
            <w:pPr>
              <w:pBdr>
                <w:top w:val="nil"/>
                <w:left w:val="nil"/>
                <w:bottom w:val="nil"/>
                <w:right w:val="nil"/>
                <w:between w:val="nil"/>
              </w:pBdr>
              <w:rPr>
                <w:color w:val="000000"/>
                <w:sz w:val="24"/>
                <w:szCs w:val="24"/>
              </w:rPr>
            </w:pPr>
            <w:r>
              <w:rPr>
                <w:color w:val="000000"/>
                <w:sz w:val="24"/>
                <w:szCs w:val="24"/>
              </w:rPr>
              <w:t xml:space="preserve"> </w:t>
            </w:r>
          </w:p>
          <w:p w14:paraId="0090AEC6" w14:textId="77777777" w:rsidR="00B56CAD" w:rsidRDefault="00940213">
            <w:pPr>
              <w:pBdr>
                <w:top w:val="nil"/>
                <w:left w:val="nil"/>
                <w:bottom w:val="nil"/>
                <w:right w:val="nil"/>
                <w:between w:val="nil"/>
              </w:pBdr>
              <w:rPr>
                <w:color w:val="000000"/>
                <w:sz w:val="24"/>
                <w:szCs w:val="24"/>
              </w:rPr>
            </w:pPr>
            <w:r>
              <w:rPr>
                <w:color w:val="000000"/>
                <w:sz w:val="24"/>
                <w:szCs w:val="24"/>
              </w:rPr>
              <w:t>3.6.</w:t>
            </w:r>
            <w:r>
              <w:rPr>
                <w:rFonts w:ascii="Times New Roman" w:eastAsia="Times New Roman" w:hAnsi="Times New Roman" w:cs="Times New Roman"/>
                <w:color w:val="000000"/>
                <w:sz w:val="24"/>
                <w:szCs w:val="24"/>
              </w:rPr>
              <w:t xml:space="preserve">            </w:t>
            </w:r>
            <w:r>
              <w:rPr>
                <w:color w:val="000000"/>
                <w:sz w:val="24"/>
                <w:szCs w:val="24"/>
              </w:rPr>
              <w:t>Cymryd rhan mewn unrhyw bwyllgor coleg neu grŵp yn datblygu neu adolygu rhaglenni o fewn maes arbenigedd deiliad y swydd.</w:t>
            </w:r>
          </w:p>
          <w:p w14:paraId="498D9ACD" w14:textId="77777777" w:rsidR="00B56CAD" w:rsidRDefault="00940213">
            <w:pPr>
              <w:pBdr>
                <w:top w:val="nil"/>
                <w:left w:val="nil"/>
                <w:bottom w:val="nil"/>
                <w:right w:val="nil"/>
                <w:between w:val="nil"/>
              </w:pBdr>
              <w:rPr>
                <w:color w:val="000000"/>
                <w:sz w:val="24"/>
                <w:szCs w:val="24"/>
              </w:rPr>
            </w:pPr>
            <w:r>
              <w:rPr>
                <w:color w:val="000000"/>
                <w:sz w:val="24"/>
                <w:szCs w:val="24"/>
              </w:rPr>
              <w:t xml:space="preserve"> </w:t>
            </w:r>
          </w:p>
          <w:p w14:paraId="58787F24" w14:textId="77777777" w:rsidR="00B56CAD" w:rsidRDefault="00940213">
            <w:pPr>
              <w:pBdr>
                <w:top w:val="nil"/>
                <w:left w:val="nil"/>
                <w:bottom w:val="nil"/>
                <w:right w:val="nil"/>
                <w:between w:val="nil"/>
              </w:pBdr>
              <w:rPr>
                <w:b/>
                <w:color w:val="000000"/>
                <w:sz w:val="24"/>
                <w:szCs w:val="24"/>
              </w:rPr>
            </w:pPr>
            <w:r>
              <w:rPr>
                <w:b/>
                <w:color w:val="000000"/>
                <w:sz w:val="24"/>
                <w:szCs w:val="24"/>
              </w:rPr>
              <w:t>4.</w:t>
            </w:r>
            <w:r>
              <w:rPr>
                <w:rFonts w:ascii="Times New Roman" w:eastAsia="Times New Roman" w:hAnsi="Times New Roman" w:cs="Times New Roman"/>
                <w:b/>
                <w:color w:val="000000"/>
                <w:sz w:val="24"/>
                <w:szCs w:val="24"/>
              </w:rPr>
              <w:t xml:space="preserve">                  </w:t>
            </w:r>
            <w:r>
              <w:rPr>
                <w:b/>
                <w:color w:val="000000"/>
                <w:sz w:val="24"/>
                <w:szCs w:val="24"/>
              </w:rPr>
              <w:t>Gweithredu, trwsio a chynnal peiriannau, taclau ac offer ac yn cynnal gweithdy</w:t>
            </w:r>
          </w:p>
          <w:p w14:paraId="21B27720" w14:textId="77777777" w:rsidR="00B56CAD" w:rsidRDefault="00940213">
            <w:pPr>
              <w:pBdr>
                <w:top w:val="nil"/>
                <w:left w:val="nil"/>
                <w:bottom w:val="nil"/>
                <w:right w:val="nil"/>
                <w:between w:val="nil"/>
              </w:pBdr>
              <w:rPr>
                <w:color w:val="000000"/>
                <w:sz w:val="24"/>
                <w:szCs w:val="24"/>
              </w:rPr>
            </w:pPr>
            <w:r>
              <w:rPr>
                <w:color w:val="000000"/>
                <w:sz w:val="24"/>
                <w:szCs w:val="24"/>
              </w:rPr>
              <w:t xml:space="preserve"> </w:t>
            </w:r>
          </w:p>
          <w:p w14:paraId="5690C171" w14:textId="77777777" w:rsidR="00B56CAD" w:rsidRDefault="00940213">
            <w:pPr>
              <w:pBdr>
                <w:top w:val="nil"/>
                <w:left w:val="nil"/>
                <w:bottom w:val="nil"/>
                <w:right w:val="nil"/>
                <w:between w:val="nil"/>
              </w:pBdr>
              <w:rPr>
                <w:color w:val="000000"/>
                <w:sz w:val="24"/>
                <w:szCs w:val="24"/>
              </w:rPr>
            </w:pPr>
            <w:r>
              <w:rPr>
                <w:color w:val="000000"/>
                <w:sz w:val="24"/>
                <w:szCs w:val="24"/>
              </w:rPr>
              <w:t>4.1.</w:t>
            </w:r>
            <w:r>
              <w:rPr>
                <w:rFonts w:ascii="Times New Roman" w:eastAsia="Times New Roman" w:hAnsi="Times New Roman" w:cs="Times New Roman"/>
                <w:color w:val="000000"/>
                <w:sz w:val="24"/>
                <w:szCs w:val="24"/>
              </w:rPr>
              <w:t xml:space="preserve">            </w:t>
            </w:r>
            <w:r>
              <w:rPr>
                <w:color w:val="000000"/>
                <w:sz w:val="24"/>
                <w:szCs w:val="24"/>
              </w:rPr>
              <w:t>Mewn cytundeb gyda’r Rheolwr Maes Rhaglen newid cynllun y gweithdy yn uniongyrchol neu drwy baratoi gofynion cynllun / gwasanaethau.</w:t>
            </w:r>
          </w:p>
          <w:p w14:paraId="0A59FC72" w14:textId="77777777" w:rsidR="00B56CAD" w:rsidRDefault="00940213">
            <w:pPr>
              <w:pBdr>
                <w:top w:val="nil"/>
                <w:left w:val="nil"/>
                <w:bottom w:val="nil"/>
                <w:right w:val="nil"/>
                <w:between w:val="nil"/>
              </w:pBdr>
              <w:rPr>
                <w:color w:val="000000"/>
                <w:sz w:val="24"/>
                <w:szCs w:val="24"/>
              </w:rPr>
            </w:pPr>
            <w:r>
              <w:rPr>
                <w:color w:val="000000"/>
                <w:sz w:val="24"/>
                <w:szCs w:val="24"/>
              </w:rPr>
              <w:t xml:space="preserve"> </w:t>
            </w:r>
          </w:p>
          <w:p w14:paraId="39366693" w14:textId="77777777" w:rsidR="00B56CAD" w:rsidRDefault="00940213">
            <w:pPr>
              <w:pBdr>
                <w:top w:val="nil"/>
                <w:left w:val="nil"/>
                <w:bottom w:val="nil"/>
                <w:right w:val="nil"/>
                <w:between w:val="nil"/>
              </w:pBdr>
              <w:rPr>
                <w:color w:val="000000"/>
                <w:sz w:val="24"/>
                <w:szCs w:val="24"/>
              </w:rPr>
            </w:pPr>
            <w:r>
              <w:rPr>
                <w:color w:val="000000"/>
                <w:sz w:val="24"/>
                <w:szCs w:val="24"/>
              </w:rPr>
              <w:t>4.2.</w:t>
            </w:r>
            <w:r>
              <w:rPr>
                <w:rFonts w:ascii="Times New Roman" w:eastAsia="Times New Roman" w:hAnsi="Times New Roman" w:cs="Times New Roman"/>
                <w:color w:val="000000"/>
                <w:sz w:val="24"/>
                <w:szCs w:val="24"/>
              </w:rPr>
              <w:t xml:space="preserve">            </w:t>
            </w:r>
            <w:r>
              <w:rPr>
                <w:color w:val="000000"/>
                <w:sz w:val="24"/>
                <w:szCs w:val="24"/>
              </w:rPr>
              <w:t>Gwirio’n weledol gyflwr peiriannau, offer gan gynnwys offer llaw neu ber; glanhau a thrwsio os yn bosib a’u taflu os nad yw.</w:t>
            </w:r>
          </w:p>
          <w:p w14:paraId="7709E1FA" w14:textId="77777777" w:rsidR="00B56CAD" w:rsidRDefault="00940213">
            <w:pPr>
              <w:pBdr>
                <w:top w:val="nil"/>
                <w:left w:val="nil"/>
                <w:bottom w:val="nil"/>
                <w:right w:val="nil"/>
                <w:between w:val="nil"/>
              </w:pBdr>
              <w:rPr>
                <w:color w:val="000000"/>
                <w:sz w:val="24"/>
                <w:szCs w:val="24"/>
              </w:rPr>
            </w:pPr>
            <w:r>
              <w:rPr>
                <w:color w:val="000000"/>
                <w:sz w:val="24"/>
                <w:szCs w:val="24"/>
              </w:rPr>
              <w:t xml:space="preserve"> </w:t>
            </w:r>
          </w:p>
          <w:p w14:paraId="512F2616" w14:textId="77777777" w:rsidR="00B56CAD" w:rsidRDefault="00940213">
            <w:pPr>
              <w:pBdr>
                <w:top w:val="nil"/>
                <w:left w:val="nil"/>
                <w:bottom w:val="nil"/>
                <w:right w:val="nil"/>
                <w:between w:val="nil"/>
              </w:pBdr>
              <w:rPr>
                <w:color w:val="000000"/>
                <w:sz w:val="24"/>
                <w:szCs w:val="24"/>
              </w:rPr>
            </w:pPr>
            <w:r>
              <w:rPr>
                <w:color w:val="000000"/>
                <w:sz w:val="24"/>
                <w:szCs w:val="24"/>
              </w:rPr>
              <w:t>4.3.</w:t>
            </w:r>
            <w:r>
              <w:rPr>
                <w:rFonts w:ascii="Times New Roman" w:eastAsia="Times New Roman" w:hAnsi="Times New Roman" w:cs="Times New Roman"/>
                <w:color w:val="000000"/>
                <w:sz w:val="24"/>
                <w:szCs w:val="24"/>
              </w:rPr>
              <w:t xml:space="preserve">            </w:t>
            </w:r>
            <w:r>
              <w:rPr>
                <w:color w:val="000000"/>
                <w:sz w:val="24"/>
                <w:szCs w:val="24"/>
              </w:rPr>
              <w:t>Cynnal, addasu a gwasanaethu peiriannau, offer a thaclau, a gwneud atgyweiriadau o’r fath fel yn bosib gan weithio gyda chymorth technegwyr.</w:t>
            </w:r>
          </w:p>
          <w:p w14:paraId="18D4F3FC" w14:textId="77777777" w:rsidR="00B56CAD" w:rsidRDefault="00940213">
            <w:pPr>
              <w:pBdr>
                <w:top w:val="nil"/>
                <w:left w:val="nil"/>
                <w:bottom w:val="nil"/>
                <w:right w:val="nil"/>
                <w:between w:val="nil"/>
              </w:pBdr>
              <w:rPr>
                <w:color w:val="000000"/>
                <w:sz w:val="24"/>
                <w:szCs w:val="24"/>
              </w:rPr>
            </w:pPr>
            <w:r>
              <w:rPr>
                <w:color w:val="000000"/>
                <w:sz w:val="24"/>
                <w:szCs w:val="24"/>
              </w:rPr>
              <w:t xml:space="preserve"> </w:t>
            </w:r>
          </w:p>
          <w:p w14:paraId="3CA0C3CB" w14:textId="77777777" w:rsidR="00B56CAD" w:rsidRDefault="00940213">
            <w:pPr>
              <w:pBdr>
                <w:top w:val="nil"/>
                <w:left w:val="nil"/>
                <w:bottom w:val="nil"/>
                <w:right w:val="nil"/>
                <w:between w:val="nil"/>
              </w:pBdr>
              <w:rPr>
                <w:color w:val="000000"/>
                <w:sz w:val="24"/>
                <w:szCs w:val="24"/>
              </w:rPr>
            </w:pPr>
            <w:r>
              <w:rPr>
                <w:color w:val="000000"/>
                <w:sz w:val="24"/>
                <w:szCs w:val="24"/>
              </w:rPr>
              <w:t>4.4.</w:t>
            </w:r>
            <w:r>
              <w:rPr>
                <w:rFonts w:ascii="Times New Roman" w:eastAsia="Times New Roman" w:hAnsi="Times New Roman" w:cs="Times New Roman"/>
                <w:color w:val="000000"/>
                <w:sz w:val="24"/>
                <w:szCs w:val="24"/>
              </w:rPr>
              <w:t xml:space="preserve">            </w:t>
            </w:r>
            <w:r>
              <w:rPr>
                <w:color w:val="000000"/>
                <w:sz w:val="24"/>
                <w:szCs w:val="24"/>
              </w:rPr>
              <w:t>Rhoi gwybod am ofynion ar gyfer profi offer trydanol cludadwy i’r staff perthnasol.</w:t>
            </w:r>
          </w:p>
          <w:p w14:paraId="7E8413E4" w14:textId="77777777" w:rsidR="00B56CAD" w:rsidRDefault="00940213">
            <w:pPr>
              <w:pBdr>
                <w:top w:val="nil"/>
                <w:left w:val="nil"/>
                <w:bottom w:val="nil"/>
                <w:right w:val="nil"/>
                <w:between w:val="nil"/>
              </w:pBdr>
              <w:rPr>
                <w:color w:val="000000"/>
                <w:sz w:val="24"/>
                <w:szCs w:val="24"/>
              </w:rPr>
            </w:pPr>
            <w:r>
              <w:rPr>
                <w:color w:val="000000"/>
                <w:sz w:val="24"/>
                <w:szCs w:val="24"/>
              </w:rPr>
              <w:t xml:space="preserve"> </w:t>
            </w:r>
          </w:p>
          <w:p w14:paraId="2BFC072B" w14:textId="77777777" w:rsidR="00B56CAD" w:rsidRDefault="00940213">
            <w:pPr>
              <w:pBdr>
                <w:top w:val="nil"/>
                <w:left w:val="nil"/>
                <w:bottom w:val="nil"/>
                <w:right w:val="nil"/>
                <w:between w:val="nil"/>
              </w:pBdr>
              <w:rPr>
                <w:color w:val="000000"/>
                <w:sz w:val="24"/>
                <w:szCs w:val="24"/>
              </w:rPr>
            </w:pPr>
            <w:r>
              <w:rPr>
                <w:color w:val="000000"/>
                <w:sz w:val="24"/>
                <w:szCs w:val="24"/>
              </w:rPr>
              <w:t>4.5.</w:t>
            </w:r>
            <w:r>
              <w:rPr>
                <w:rFonts w:ascii="Times New Roman" w:eastAsia="Times New Roman" w:hAnsi="Times New Roman" w:cs="Times New Roman"/>
                <w:color w:val="000000"/>
                <w:sz w:val="24"/>
                <w:szCs w:val="24"/>
              </w:rPr>
              <w:t xml:space="preserve">            </w:t>
            </w:r>
            <w:r>
              <w:rPr>
                <w:color w:val="000000"/>
                <w:sz w:val="24"/>
                <w:szCs w:val="24"/>
              </w:rPr>
              <w:t>Trefnu atgyweiriadau arbenigol gan wneuthurwyr / gyflenwyr neu yn cael eu cyngor i wneud atgyweiriadau yn bersonol - cydweithio gyda’r Rheolwr Rhaglen /staff gweithdai.</w:t>
            </w:r>
          </w:p>
          <w:p w14:paraId="7EABC17A" w14:textId="77777777" w:rsidR="00B56CAD" w:rsidRDefault="00940213">
            <w:pPr>
              <w:pBdr>
                <w:top w:val="nil"/>
                <w:left w:val="nil"/>
                <w:bottom w:val="nil"/>
                <w:right w:val="nil"/>
                <w:between w:val="nil"/>
              </w:pBdr>
              <w:rPr>
                <w:color w:val="000000"/>
                <w:sz w:val="24"/>
                <w:szCs w:val="24"/>
              </w:rPr>
            </w:pPr>
            <w:r>
              <w:rPr>
                <w:color w:val="000000"/>
                <w:sz w:val="24"/>
                <w:szCs w:val="24"/>
              </w:rPr>
              <w:t xml:space="preserve"> </w:t>
            </w:r>
          </w:p>
          <w:p w14:paraId="1E2A62C1" w14:textId="77777777" w:rsidR="00B56CAD" w:rsidRDefault="00940213">
            <w:pPr>
              <w:pBdr>
                <w:top w:val="nil"/>
                <w:left w:val="nil"/>
                <w:bottom w:val="nil"/>
                <w:right w:val="nil"/>
                <w:between w:val="nil"/>
              </w:pBdr>
              <w:rPr>
                <w:color w:val="000000"/>
                <w:sz w:val="24"/>
                <w:szCs w:val="24"/>
              </w:rPr>
            </w:pPr>
            <w:r>
              <w:rPr>
                <w:color w:val="000000"/>
                <w:sz w:val="24"/>
                <w:szCs w:val="24"/>
              </w:rPr>
              <w:t>4.6.</w:t>
            </w:r>
            <w:r>
              <w:rPr>
                <w:rFonts w:ascii="Times New Roman" w:eastAsia="Times New Roman" w:hAnsi="Times New Roman" w:cs="Times New Roman"/>
                <w:color w:val="000000"/>
                <w:sz w:val="24"/>
                <w:szCs w:val="24"/>
              </w:rPr>
              <w:t xml:space="preserve">            </w:t>
            </w:r>
            <w:r>
              <w:rPr>
                <w:color w:val="000000"/>
                <w:sz w:val="24"/>
                <w:szCs w:val="24"/>
              </w:rPr>
              <w:t>Gweithredu'r holl beiriannau yn ôl y gofyn gan ymlynu a rheoliadau iechyd a diogelwch</w:t>
            </w:r>
          </w:p>
          <w:p w14:paraId="5B1B3C49" w14:textId="77777777" w:rsidR="00B56CAD" w:rsidRDefault="00940213">
            <w:pPr>
              <w:pBdr>
                <w:top w:val="nil"/>
                <w:left w:val="nil"/>
                <w:bottom w:val="nil"/>
                <w:right w:val="nil"/>
                <w:between w:val="nil"/>
              </w:pBdr>
              <w:rPr>
                <w:color w:val="000000"/>
                <w:sz w:val="24"/>
                <w:szCs w:val="24"/>
              </w:rPr>
            </w:pPr>
            <w:r>
              <w:rPr>
                <w:color w:val="000000"/>
                <w:sz w:val="24"/>
                <w:szCs w:val="24"/>
              </w:rPr>
              <w:t xml:space="preserve"> </w:t>
            </w:r>
          </w:p>
          <w:p w14:paraId="3EE4A2DF" w14:textId="77777777" w:rsidR="00B56CAD" w:rsidRDefault="00940213">
            <w:pPr>
              <w:pBdr>
                <w:top w:val="nil"/>
                <w:left w:val="nil"/>
                <w:bottom w:val="nil"/>
                <w:right w:val="nil"/>
                <w:between w:val="nil"/>
              </w:pBdr>
              <w:rPr>
                <w:color w:val="000000"/>
                <w:sz w:val="24"/>
                <w:szCs w:val="24"/>
              </w:rPr>
            </w:pPr>
            <w:r>
              <w:rPr>
                <w:color w:val="000000"/>
                <w:sz w:val="24"/>
                <w:szCs w:val="24"/>
              </w:rPr>
              <w:t>4.7.</w:t>
            </w:r>
            <w:r>
              <w:rPr>
                <w:rFonts w:ascii="Times New Roman" w:eastAsia="Times New Roman" w:hAnsi="Times New Roman" w:cs="Times New Roman"/>
                <w:color w:val="000000"/>
                <w:sz w:val="24"/>
                <w:szCs w:val="24"/>
              </w:rPr>
              <w:t xml:space="preserve">            </w:t>
            </w:r>
            <w:r>
              <w:rPr>
                <w:color w:val="000000"/>
                <w:sz w:val="24"/>
                <w:szCs w:val="24"/>
              </w:rPr>
              <w:t>Adleoli peiriannau neu offer, unai ar eich pen eich hun neu gyda chymorth.</w:t>
            </w:r>
          </w:p>
          <w:p w14:paraId="6449237F" w14:textId="77777777" w:rsidR="00B56CAD" w:rsidRDefault="00940213">
            <w:pPr>
              <w:pBdr>
                <w:top w:val="nil"/>
                <w:left w:val="nil"/>
                <w:bottom w:val="nil"/>
                <w:right w:val="nil"/>
                <w:between w:val="nil"/>
              </w:pBdr>
              <w:rPr>
                <w:color w:val="000000"/>
                <w:sz w:val="24"/>
                <w:szCs w:val="24"/>
              </w:rPr>
            </w:pPr>
            <w:r>
              <w:rPr>
                <w:color w:val="000000"/>
                <w:sz w:val="24"/>
                <w:szCs w:val="24"/>
              </w:rPr>
              <w:t xml:space="preserve"> </w:t>
            </w:r>
          </w:p>
          <w:p w14:paraId="64E39AD9" w14:textId="77777777" w:rsidR="00B56CAD" w:rsidRDefault="00940213">
            <w:pPr>
              <w:pBdr>
                <w:top w:val="nil"/>
                <w:left w:val="nil"/>
                <w:bottom w:val="nil"/>
                <w:right w:val="nil"/>
                <w:between w:val="nil"/>
              </w:pBdr>
              <w:rPr>
                <w:b/>
                <w:color w:val="000000"/>
                <w:sz w:val="24"/>
                <w:szCs w:val="24"/>
              </w:rPr>
            </w:pPr>
            <w:r>
              <w:rPr>
                <w:b/>
                <w:color w:val="000000"/>
                <w:sz w:val="24"/>
                <w:szCs w:val="24"/>
              </w:rPr>
              <w:t>5.</w:t>
            </w:r>
            <w:r>
              <w:rPr>
                <w:rFonts w:ascii="Times New Roman" w:eastAsia="Times New Roman" w:hAnsi="Times New Roman" w:cs="Times New Roman"/>
                <w:b/>
                <w:color w:val="000000"/>
                <w:sz w:val="24"/>
                <w:szCs w:val="24"/>
              </w:rPr>
              <w:t xml:space="preserve">                  </w:t>
            </w:r>
            <w:r>
              <w:rPr>
                <w:b/>
                <w:color w:val="000000"/>
                <w:sz w:val="24"/>
                <w:szCs w:val="24"/>
              </w:rPr>
              <w:t>Cyflawni swyddogaethau iechyd a diogelwch</w:t>
            </w:r>
          </w:p>
          <w:p w14:paraId="0AB85D43" w14:textId="77777777" w:rsidR="00B56CAD" w:rsidRDefault="00940213">
            <w:pPr>
              <w:pBdr>
                <w:top w:val="nil"/>
                <w:left w:val="nil"/>
                <w:bottom w:val="nil"/>
                <w:right w:val="nil"/>
                <w:between w:val="nil"/>
              </w:pBdr>
              <w:rPr>
                <w:b/>
                <w:color w:val="000000"/>
                <w:sz w:val="24"/>
                <w:szCs w:val="24"/>
              </w:rPr>
            </w:pPr>
            <w:r>
              <w:rPr>
                <w:b/>
                <w:color w:val="000000"/>
                <w:sz w:val="24"/>
                <w:szCs w:val="24"/>
              </w:rPr>
              <w:t xml:space="preserve"> </w:t>
            </w:r>
          </w:p>
          <w:p w14:paraId="5DDE926E" w14:textId="77777777" w:rsidR="00B56CAD" w:rsidRDefault="00940213">
            <w:pPr>
              <w:pBdr>
                <w:top w:val="nil"/>
                <w:left w:val="nil"/>
                <w:bottom w:val="nil"/>
                <w:right w:val="nil"/>
                <w:between w:val="nil"/>
              </w:pBdr>
              <w:rPr>
                <w:color w:val="000000"/>
                <w:sz w:val="24"/>
                <w:szCs w:val="24"/>
              </w:rPr>
            </w:pPr>
            <w:r>
              <w:rPr>
                <w:color w:val="000000"/>
                <w:sz w:val="24"/>
                <w:szCs w:val="24"/>
              </w:rPr>
              <w:t>5.1.</w:t>
            </w:r>
            <w:r>
              <w:rPr>
                <w:rFonts w:ascii="Times New Roman" w:eastAsia="Times New Roman" w:hAnsi="Times New Roman" w:cs="Times New Roman"/>
                <w:color w:val="000000"/>
                <w:sz w:val="24"/>
                <w:szCs w:val="24"/>
              </w:rPr>
              <w:t xml:space="preserve">            </w:t>
            </w:r>
            <w:r>
              <w:rPr>
                <w:color w:val="000000"/>
                <w:sz w:val="24"/>
                <w:szCs w:val="24"/>
              </w:rPr>
              <w:t>Rhoi gwybod am beryglon a gwendidau a darparu cymorth i staff Ystadau a’r Swyddog Iechyd a Diogelwch pan fo angen, gan gynnwys; cynorthwyo gydag archwiliadau, darparu gwybodaeth a chasglu data.</w:t>
            </w:r>
          </w:p>
          <w:p w14:paraId="3EA45D8D" w14:textId="77777777" w:rsidR="00B56CAD" w:rsidRDefault="00940213">
            <w:pPr>
              <w:pBdr>
                <w:top w:val="nil"/>
                <w:left w:val="nil"/>
                <w:bottom w:val="nil"/>
                <w:right w:val="nil"/>
                <w:between w:val="nil"/>
              </w:pBdr>
              <w:rPr>
                <w:color w:val="000000"/>
                <w:sz w:val="24"/>
                <w:szCs w:val="24"/>
              </w:rPr>
            </w:pPr>
            <w:r>
              <w:rPr>
                <w:color w:val="000000"/>
                <w:sz w:val="24"/>
                <w:szCs w:val="24"/>
              </w:rPr>
              <w:t xml:space="preserve"> </w:t>
            </w:r>
          </w:p>
          <w:p w14:paraId="42A5D106" w14:textId="77777777" w:rsidR="00B56CAD" w:rsidRDefault="00940213">
            <w:pPr>
              <w:pBdr>
                <w:top w:val="nil"/>
                <w:left w:val="nil"/>
                <w:bottom w:val="nil"/>
                <w:right w:val="nil"/>
                <w:between w:val="nil"/>
              </w:pBdr>
              <w:rPr>
                <w:color w:val="000000"/>
                <w:sz w:val="24"/>
                <w:szCs w:val="24"/>
              </w:rPr>
            </w:pPr>
            <w:r>
              <w:rPr>
                <w:color w:val="000000"/>
                <w:sz w:val="24"/>
                <w:szCs w:val="24"/>
              </w:rPr>
              <w:t>5.2.</w:t>
            </w:r>
            <w:r>
              <w:rPr>
                <w:rFonts w:ascii="Times New Roman" w:eastAsia="Times New Roman" w:hAnsi="Times New Roman" w:cs="Times New Roman"/>
                <w:color w:val="000000"/>
                <w:sz w:val="24"/>
                <w:szCs w:val="24"/>
              </w:rPr>
              <w:t xml:space="preserve">            </w:t>
            </w:r>
            <w:r>
              <w:rPr>
                <w:color w:val="000000"/>
                <w:sz w:val="24"/>
                <w:szCs w:val="24"/>
              </w:rPr>
              <w:t>Gweithredu fel Aseswr COSHH, o dan arweiniad Swyddog Iechyd a Diogelwch os oes angen, ar gyfer y gweithdy gan gynnwys; cael gafael ar Daflenni Data Peryglon; gwneud a chofnodi'r asesiadau; gweithredu mesurau rheoli pan y gall a chyfeirio eraill at reolwyr llinell neu staff priodol.</w:t>
            </w:r>
          </w:p>
          <w:p w14:paraId="6E50B51C" w14:textId="77777777" w:rsidR="00B56CAD" w:rsidRDefault="00940213">
            <w:pPr>
              <w:pBdr>
                <w:top w:val="nil"/>
                <w:left w:val="nil"/>
                <w:bottom w:val="nil"/>
                <w:right w:val="nil"/>
                <w:between w:val="nil"/>
              </w:pBdr>
              <w:rPr>
                <w:color w:val="000000"/>
                <w:sz w:val="24"/>
                <w:szCs w:val="24"/>
              </w:rPr>
            </w:pPr>
            <w:r>
              <w:rPr>
                <w:color w:val="000000"/>
                <w:sz w:val="24"/>
                <w:szCs w:val="24"/>
              </w:rPr>
              <w:t xml:space="preserve"> </w:t>
            </w:r>
          </w:p>
          <w:p w14:paraId="2940DC86" w14:textId="77777777" w:rsidR="00B56CAD" w:rsidRDefault="00940213">
            <w:pPr>
              <w:pBdr>
                <w:top w:val="nil"/>
                <w:left w:val="nil"/>
                <w:bottom w:val="nil"/>
                <w:right w:val="nil"/>
                <w:between w:val="nil"/>
              </w:pBdr>
              <w:rPr>
                <w:color w:val="000000"/>
                <w:sz w:val="24"/>
                <w:szCs w:val="24"/>
              </w:rPr>
            </w:pPr>
            <w:r>
              <w:rPr>
                <w:color w:val="000000"/>
                <w:sz w:val="24"/>
                <w:szCs w:val="24"/>
              </w:rPr>
              <w:t>5.3.</w:t>
            </w:r>
            <w:r>
              <w:rPr>
                <w:rFonts w:ascii="Times New Roman" w:eastAsia="Times New Roman" w:hAnsi="Times New Roman" w:cs="Times New Roman"/>
                <w:color w:val="000000"/>
                <w:sz w:val="24"/>
                <w:szCs w:val="24"/>
              </w:rPr>
              <w:t xml:space="preserve">            </w:t>
            </w:r>
            <w:r>
              <w:rPr>
                <w:color w:val="000000"/>
                <w:sz w:val="24"/>
                <w:szCs w:val="24"/>
              </w:rPr>
              <w:t>Gweithredu fel Aseswr Perygl, o dan arweiniad Swyddog Iechyd a Diogelwch os oes angen, yn unol a deddfwriaeth gan gynnwys; cario allan a chofnodi'r asesiadau, gweithredu mesuriadau rheoli lle y gall a chyfeirio eraill at y rheolwr atebol neu staff priodol.</w:t>
            </w:r>
          </w:p>
          <w:p w14:paraId="3858C324" w14:textId="77777777" w:rsidR="00B56CAD" w:rsidRDefault="00940213">
            <w:pPr>
              <w:pBdr>
                <w:top w:val="nil"/>
                <w:left w:val="nil"/>
                <w:bottom w:val="nil"/>
                <w:right w:val="nil"/>
                <w:between w:val="nil"/>
              </w:pBdr>
              <w:rPr>
                <w:color w:val="000000"/>
                <w:sz w:val="24"/>
                <w:szCs w:val="24"/>
              </w:rPr>
            </w:pPr>
            <w:r>
              <w:rPr>
                <w:color w:val="000000"/>
                <w:sz w:val="24"/>
                <w:szCs w:val="24"/>
              </w:rPr>
              <w:t xml:space="preserve"> </w:t>
            </w:r>
          </w:p>
          <w:p w14:paraId="40431A57" w14:textId="77777777" w:rsidR="00B56CAD" w:rsidRDefault="00940213">
            <w:pPr>
              <w:pBdr>
                <w:top w:val="nil"/>
                <w:left w:val="nil"/>
                <w:bottom w:val="nil"/>
                <w:right w:val="nil"/>
                <w:between w:val="nil"/>
              </w:pBdr>
              <w:rPr>
                <w:color w:val="000000"/>
                <w:sz w:val="24"/>
                <w:szCs w:val="24"/>
              </w:rPr>
            </w:pPr>
            <w:r>
              <w:rPr>
                <w:color w:val="000000"/>
                <w:sz w:val="24"/>
                <w:szCs w:val="24"/>
              </w:rPr>
              <w:t>5.4.</w:t>
            </w:r>
            <w:r>
              <w:rPr>
                <w:rFonts w:ascii="Times New Roman" w:eastAsia="Times New Roman" w:hAnsi="Times New Roman" w:cs="Times New Roman"/>
                <w:color w:val="000000"/>
                <w:sz w:val="24"/>
                <w:szCs w:val="24"/>
              </w:rPr>
              <w:t xml:space="preserve">            </w:t>
            </w:r>
            <w:r>
              <w:rPr>
                <w:color w:val="000000"/>
                <w:sz w:val="24"/>
                <w:szCs w:val="24"/>
              </w:rPr>
              <w:t>Cynhyrchu ac arddangos Rheolau Iechyd a Diogelwch gweithdy a chyfarwyddiadau gweithredu’n ddiogel ar beiriannau, taclau ac offer ar gyfer y gweithdy.</w:t>
            </w:r>
          </w:p>
          <w:p w14:paraId="69564269" w14:textId="77777777" w:rsidR="00B56CAD" w:rsidRDefault="00940213">
            <w:pPr>
              <w:pBdr>
                <w:top w:val="nil"/>
                <w:left w:val="nil"/>
                <w:bottom w:val="nil"/>
                <w:right w:val="nil"/>
                <w:between w:val="nil"/>
              </w:pBdr>
              <w:rPr>
                <w:color w:val="000000"/>
                <w:sz w:val="24"/>
                <w:szCs w:val="24"/>
              </w:rPr>
            </w:pPr>
            <w:r>
              <w:rPr>
                <w:color w:val="000000"/>
                <w:sz w:val="24"/>
                <w:szCs w:val="24"/>
              </w:rPr>
              <w:lastRenderedPageBreak/>
              <w:t xml:space="preserve"> </w:t>
            </w:r>
          </w:p>
          <w:p w14:paraId="2D3EA8F0" w14:textId="77777777" w:rsidR="00B56CAD" w:rsidRDefault="00940213">
            <w:pPr>
              <w:pBdr>
                <w:top w:val="nil"/>
                <w:left w:val="nil"/>
                <w:bottom w:val="nil"/>
                <w:right w:val="nil"/>
                <w:between w:val="nil"/>
              </w:pBdr>
              <w:rPr>
                <w:color w:val="000000"/>
                <w:sz w:val="24"/>
                <w:szCs w:val="24"/>
              </w:rPr>
            </w:pPr>
            <w:r>
              <w:rPr>
                <w:color w:val="000000"/>
                <w:sz w:val="24"/>
                <w:szCs w:val="24"/>
              </w:rPr>
              <w:t>5.5.</w:t>
            </w:r>
            <w:r>
              <w:rPr>
                <w:rFonts w:ascii="Times New Roman" w:eastAsia="Times New Roman" w:hAnsi="Times New Roman" w:cs="Times New Roman"/>
                <w:color w:val="000000"/>
                <w:sz w:val="24"/>
                <w:szCs w:val="24"/>
              </w:rPr>
              <w:t xml:space="preserve">            </w:t>
            </w:r>
            <w:r>
              <w:rPr>
                <w:color w:val="000000"/>
                <w:sz w:val="24"/>
                <w:szCs w:val="24"/>
              </w:rPr>
              <w:t xml:space="preserve">Cynnal diogelwch a chynnwys yr ardal waith h.y. deunydd ac offer.                                                                 </w:t>
            </w:r>
            <w:r>
              <w:rPr>
                <w:color w:val="000000"/>
                <w:sz w:val="24"/>
                <w:szCs w:val="24"/>
              </w:rPr>
              <w:tab/>
            </w:r>
          </w:p>
          <w:p w14:paraId="57E3BD27" w14:textId="77777777" w:rsidR="00B56CAD" w:rsidRDefault="00940213">
            <w:pPr>
              <w:pBdr>
                <w:top w:val="nil"/>
                <w:left w:val="nil"/>
                <w:bottom w:val="nil"/>
                <w:right w:val="nil"/>
                <w:between w:val="nil"/>
              </w:pBdr>
              <w:rPr>
                <w:b/>
                <w:color w:val="000000"/>
                <w:sz w:val="24"/>
                <w:szCs w:val="24"/>
              </w:rPr>
            </w:pPr>
            <w:r>
              <w:rPr>
                <w:b/>
                <w:color w:val="000000"/>
                <w:sz w:val="24"/>
                <w:szCs w:val="24"/>
              </w:rPr>
              <w:t>6.</w:t>
            </w:r>
            <w:r>
              <w:rPr>
                <w:rFonts w:ascii="Times New Roman" w:eastAsia="Times New Roman" w:hAnsi="Times New Roman" w:cs="Times New Roman"/>
                <w:b/>
                <w:color w:val="000000"/>
                <w:sz w:val="24"/>
                <w:szCs w:val="24"/>
              </w:rPr>
              <w:t xml:space="preserve">                  </w:t>
            </w:r>
            <w:r>
              <w:rPr>
                <w:b/>
                <w:color w:val="000000"/>
                <w:sz w:val="24"/>
                <w:szCs w:val="24"/>
              </w:rPr>
              <w:t>Dyletswyddau eraill</w:t>
            </w:r>
          </w:p>
          <w:p w14:paraId="56DC6353" w14:textId="77777777" w:rsidR="00B56CAD" w:rsidRDefault="00940213">
            <w:pPr>
              <w:pBdr>
                <w:top w:val="nil"/>
                <w:left w:val="nil"/>
                <w:bottom w:val="nil"/>
                <w:right w:val="nil"/>
                <w:between w:val="nil"/>
              </w:pBdr>
              <w:rPr>
                <w:color w:val="000000"/>
                <w:sz w:val="24"/>
                <w:szCs w:val="24"/>
              </w:rPr>
            </w:pPr>
            <w:r>
              <w:rPr>
                <w:color w:val="000000"/>
                <w:sz w:val="24"/>
                <w:szCs w:val="24"/>
              </w:rPr>
              <w:t xml:space="preserve"> </w:t>
            </w:r>
          </w:p>
          <w:p w14:paraId="5FDB3F0B" w14:textId="77777777" w:rsidR="00B56CAD" w:rsidRDefault="00940213">
            <w:pPr>
              <w:pBdr>
                <w:top w:val="nil"/>
                <w:left w:val="nil"/>
                <w:bottom w:val="nil"/>
                <w:right w:val="nil"/>
                <w:between w:val="nil"/>
              </w:pBdr>
              <w:rPr>
                <w:color w:val="000000"/>
                <w:sz w:val="24"/>
                <w:szCs w:val="24"/>
              </w:rPr>
            </w:pPr>
            <w:r>
              <w:rPr>
                <w:color w:val="000000"/>
                <w:sz w:val="24"/>
                <w:szCs w:val="24"/>
              </w:rPr>
              <w:t xml:space="preserve">6.1    </w:t>
            </w:r>
            <w:r>
              <w:rPr>
                <w:color w:val="000000"/>
                <w:sz w:val="24"/>
                <w:szCs w:val="24"/>
              </w:rPr>
              <w:tab/>
              <w:t>Ymgymryd ac unrhyw ddyletswydd arall sydd yn berthnasol i’r swydd drwy gytundeb gyda’r Rheolwr Rhaglen.</w:t>
            </w:r>
          </w:p>
        </w:tc>
      </w:tr>
      <w:tr w:rsidR="00B56CAD" w14:paraId="5C318D3C" w14:textId="77777777">
        <w:trPr>
          <w:trHeight w:val="340"/>
        </w:trPr>
        <w:tc>
          <w:tcPr>
            <w:tcW w:w="3539" w:type="dxa"/>
            <w:gridSpan w:val="3"/>
            <w:tcBorders>
              <w:top w:val="single" w:sz="4" w:space="0" w:color="000000"/>
              <w:left w:val="single" w:sz="4" w:space="0" w:color="000000"/>
              <w:bottom w:val="single" w:sz="4" w:space="0" w:color="000000"/>
              <w:right w:val="single" w:sz="4" w:space="0" w:color="000000"/>
            </w:tcBorders>
            <w:shd w:val="clear" w:color="auto" w:fill="BDD6EE"/>
            <w:vAlign w:val="center"/>
          </w:tcPr>
          <w:p w14:paraId="38515926" w14:textId="77777777" w:rsidR="00B56CAD" w:rsidRDefault="00940213">
            <w:pPr>
              <w:pBdr>
                <w:top w:val="nil"/>
                <w:left w:val="nil"/>
                <w:bottom w:val="nil"/>
                <w:right w:val="nil"/>
                <w:between w:val="nil"/>
              </w:pBdr>
              <w:rPr>
                <w:b/>
                <w:color w:val="000000"/>
                <w:sz w:val="24"/>
                <w:szCs w:val="24"/>
              </w:rPr>
            </w:pPr>
            <w:r>
              <w:rPr>
                <w:b/>
                <w:color w:val="000000"/>
                <w:sz w:val="24"/>
                <w:szCs w:val="24"/>
              </w:rPr>
              <w:lastRenderedPageBreak/>
              <w:t>Manyleb Deiliad y Swydd</w:t>
            </w:r>
          </w:p>
        </w:tc>
        <w:tc>
          <w:tcPr>
            <w:tcW w:w="1428" w:type="dxa"/>
            <w:tcBorders>
              <w:top w:val="single" w:sz="4" w:space="0" w:color="000000"/>
              <w:left w:val="single" w:sz="4" w:space="0" w:color="000000"/>
              <w:bottom w:val="single" w:sz="4" w:space="0" w:color="000000"/>
              <w:right w:val="single" w:sz="4" w:space="0" w:color="000000"/>
            </w:tcBorders>
            <w:shd w:val="clear" w:color="auto" w:fill="BDD6EE"/>
            <w:vAlign w:val="center"/>
          </w:tcPr>
          <w:p w14:paraId="23D5CB5E" w14:textId="77777777" w:rsidR="00B56CAD" w:rsidRDefault="00940213">
            <w:pPr>
              <w:pBdr>
                <w:top w:val="nil"/>
                <w:left w:val="nil"/>
                <w:bottom w:val="nil"/>
                <w:right w:val="nil"/>
                <w:between w:val="nil"/>
              </w:pBdr>
              <w:jc w:val="center"/>
              <w:rPr>
                <w:b/>
                <w:color w:val="000000"/>
                <w:sz w:val="24"/>
                <w:szCs w:val="24"/>
              </w:rPr>
            </w:pPr>
            <w:r>
              <w:rPr>
                <w:b/>
                <w:color w:val="000000"/>
                <w:sz w:val="24"/>
                <w:szCs w:val="24"/>
              </w:rPr>
              <w:t>Hanfodol</w:t>
            </w:r>
          </w:p>
        </w:tc>
        <w:tc>
          <w:tcPr>
            <w:tcW w:w="1407" w:type="dxa"/>
            <w:tcBorders>
              <w:top w:val="single" w:sz="4" w:space="0" w:color="000000"/>
              <w:left w:val="single" w:sz="4" w:space="0" w:color="000000"/>
              <w:bottom w:val="single" w:sz="4" w:space="0" w:color="000000"/>
              <w:right w:val="single" w:sz="4" w:space="0" w:color="000000"/>
            </w:tcBorders>
            <w:shd w:val="clear" w:color="auto" w:fill="BDD6EE"/>
            <w:vAlign w:val="center"/>
          </w:tcPr>
          <w:p w14:paraId="5BE79057" w14:textId="77777777" w:rsidR="00B56CAD" w:rsidRDefault="00940213">
            <w:pPr>
              <w:pBdr>
                <w:top w:val="nil"/>
                <w:left w:val="nil"/>
                <w:bottom w:val="nil"/>
                <w:right w:val="nil"/>
                <w:between w:val="nil"/>
              </w:pBdr>
              <w:jc w:val="center"/>
              <w:rPr>
                <w:b/>
                <w:color w:val="000000"/>
                <w:sz w:val="24"/>
                <w:szCs w:val="24"/>
              </w:rPr>
            </w:pPr>
            <w:r>
              <w:rPr>
                <w:b/>
                <w:color w:val="000000"/>
                <w:sz w:val="24"/>
                <w:szCs w:val="24"/>
              </w:rPr>
              <w:t>Dymunol</w:t>
            </w:r>
          </w:p>
        </w:tc>
        <w:tc>
          <w:tcPr>
            <w:tcW w:w="4081" w:type="dxa"/>
            <w:tcBorders>
              <w:top w:val="single" w:sz="4" w:space="0" w:color="000000"/>
              <w:left w:val="single" w:sz="4" w:space="0" w:color="000000"/>
              <w:bottom w:val="single" w:sz="4" w:space="0" w:color="000000"/>
              <w:right w:val="single" w:sz="4" w:space="0" w:color="000000"/>
            </w:tcBorders>
            <w:shd w:val="clear" w:color="auto" w:fill="BDD6EE"/>
            <w:vAlign w:val="center"/>
          </w:tcPr>
          <w:p w14:paraId="5D99467A" w14:textId="77777777" w:rsidR="00B56CAD" w:rsidRDefault="00940213">
            <w:pPr>
              <w:pBdr>
                <w:top w:val="nil"/>
                <w:left w:val="nil"/>
                <w:bottom w:val="nil"/>
                <w:right w:val="nil"/>
                <w:between w:val="nil"/>
              </w:pBdr>
              <w:rPr>
                <w:b/>
                <w:color w:val="000000"/>
                <w:sz w:val="24"/>
                <w:szCs w:val="24"/>
              </w:rPr>
            </w:pPr>
            <w:r>
              <w:rPr>
                <w:b/>
                <w:color w:val="000000"/>
                <w:sz w:val="24"/>
                <w:szCs w:val="24"/>
              </w:rPr>
              <w:t>Dull Asesu</w:t>
            </w:r>
          </w:p>
        </w:tc>
      </w:tr>
      <w:tr w:rsidR="00B56CAD" w14:paraId="5F09E054" w14:textId="77777777">
        <w:trPr>
          <w:trHeight w:val="340"/>
        </w:trPr>
        <w:tc>
          <w:tcPr>
            <w:tcW w:w="10455" w:type="dxa"/>
            <w:gridSpan w:val="6"/>
            <w:tcBorders>
              <w:top w:val="single" w:sz="4" w:space="0" w:color="000000"/>
              <w:left w:val="single" w:sz="4" w:space="0" w:color="000000"/>
              <w:bottom w:val="single" w:sz="4" w:space="0" w:color="000000"/>
              <w:right w:val="single" w:sz="4" w:space="0" w:color="000000"/>
            </w:tcBorders>
            <w:shd w:val="clear" w:color="auto" w:fill="E2EFD9"/>
            <w:vAlign w:val="center"/>
          </w:tcPr>
          <w:p w14:paraId="74042B9B" w14:textId="77777777" w:rsidR="00B56CAD" w:rsidRDefault="00940213">
            <w:pPr>
              <w:pBdr>
                <w:top w:val="nil"/>
                <w:left w:val="nil"/>
                <w:bottom w:val="nil"/>
                <w:right w:val="nil"/>
                <w:between w:val="nil"/>
              </w:pBdr>
              <w:rPr>
                <w:b/>
                <w:color w:val="000000"/>
                <w:sz w:val="24"/>
                <w:szCs w:val="24"/>
              </w:rPr>
            </w:pPr>
            <w:r>
              <w:rPr>
                <w:b/>
                <w:color w:val="000000"/>
                <w:sz w:val="24"/>
                <w:szCs w:val="24"/>
              </w:rPr>
              <w:t>Cymwysterau</w:t>
            </w:r>
          </w:p>
        </w:tc>
      </w:tr>
      <w:tr w:rsidR="00B56CAD" w14:paraId="78DBFE81" w14:textId="77777777">
        <w:trPr>
          <w:trHeight w:val="340"/>
        </w:trPr>
        <w:tc>
          <w:tcPr>
            <w:tcW w:w="3539" w:type="dxa"/>
            <w:gridSpan w:val="3"/>
            <w:tcBorders>
              <w:top w:val="single" w:sz="4" w:space="0" w:color="000000"/>
              <w:left w:val="single" w:sz="4" w:space="0" w:color="000000"/>
              <w:bottom w:val="single" w:sz="4" w:space="0" w:color="000000"/>
              <w:right w:val="single" w:sz="4" w:space="0" w:color="000000"/>
            </w:tcBorders>
            <w:vAlign w:val="center"/>
          </w:tcPr>
          <w:p w14:paraId="18EFDCA5" w14:textId="5E478FEF" w:rsidR="00B56CAD" w:rsidRDefault="00CE77EE">
            <w:pPr>
              <w:pBdr>
                <w:top w:val="nil"/>
                <w:left w:val="nil"/>
                <w:bottom w:val="nil"/>
                <w:right w:val="nil"/>
                <w:between w:val="nil"/>
              </w:pBdr>
              <w:rPr>
                <w:color w:val="000000"/>
                <w:sz w:val="24"/>
                <w:szCs w:val="24"/>
              </w:rPr>
            </w:pPr>
            <w:r>
              <w:rPr>
                <w:color w:val="000000"/>
                <w:sz w:val="24"/>
                <w:szCs w:val="24"/>
              </w:rPr>
              <w:t>Lefel 2 neu gymhwyster galwedigaethol cyfatebol mewn maes cysylltiedig.</w:t>
            </w:r>
          </w:p>
        </w:tc>
        <w:tc>
          <w:tcPr>
            <w:tcW w:w="1428" w:type="dxa"/>
            <w:tcBorders>
              <w:top w:val="single" w:sz="4" w:space="0" w:color="000000"/>
              <w:left w:val="single" w:sz="4" w:space="0" w:color="000000"/>
              <w:bottom w:val="single" w:sz="4" w:space="0" w:color="000000"/>
              <w:right w:val="single" w:sz="4" w:space="0" w:color="000000"/>
            </w:tcBorders>
            <w:vAlign w:val="center"/>
          </w:tcPr>
          <w:p w14:paraId="44F06F85" w14:textId="77777777" w:rsidR="00B56CAD" w:rsidRDefault="00940213">
            <w:pPr>
              <w:pBdr>
                <w:top w:val="nil"/>
                <w:left w:val="nil"/>
                <w:bottom w:val="nil"/>
                <w:right w:val="nil"/>
                <w:between w:val="nil"/>
              </w:pBdr>
              <w:jc w:val="center"/>
              <w:rPr>
                <w:color w:val="000000"/>
                <w:sz w:val="24"/>
                <w:szCs w:val="24"/>
              </w:rPr>
            </w:pPr>
            <w:r>
              <w:rPr>
                <w:color w:val="000000"/>
                <w:sz w:val="24"/>
                <w:szCs w:val="24"/>
              </w:rPr>
              <w:t>X</w:t>
            </w:r>
          </w:p>
        </w:tc>
        <w:tc>
          <w:tcPr>
            <w:tcW w:w="1407" w:type="dxa"/>
            <w:tcBorders>
              <w:top w:val="single" w:sz="4" w:space="0" w:color="000000"/>
              <w:left w:val="single" w:sz="4" w:space="0" w:color="000000"/>
              <w:bottom w:val="single" w:sz="4" w:space="0" w:color="000000"/>
              <w:right w:val="single" w:sz="4" w:space="0" w:color="000000"/>
            </w:tcBorders>
            <w:vAlign w:val="center"/>
          </w:tcPr>
          <w:p w14:paraId="56F32964" w14:textId="77777777" w:rsidR="00B56CAD" w:rsidRDefault="00B56CAD">
            <w:pPr>
              <w:pBdr>
                <w:top w:val="nil"/>
                <w:left w:val="nil"/>
                <w:bottom w:val="nil"/>
                <w:right w:val="nil"/>
                <w:between w:val="nil"/>
              </w:pBdr>
              <w:jc w:val="center"/>
              <w:rPr>
                <w:color w:val="000000"/>
                <w:sz w:val="24"/>
                <w:szCs w:val="24"/>
              </w:rPr>
            </w:pPr>
          </w:p>
        </w:tc>
        <w:tc>
          <w:tcPr>
            <w:tcW w:w="4081" w:type="dxa"/>
            <w:tcBorders>
              <w:top w:val="single" w:sz="4" w:space="0" w:color="000000"/>
              <w:left w:val="single" w:sz="4" w:space="0" w:color="000000"/>
              <w:bottom w:val="single" w:sz="4" w:space="0" w:color="000000"/>
              <w:right w:val="single" w:sz="4" w:space="0" w:color="000000"/>
            </w:tcBorders>
            <w:vAlign w:val="center"/>
          </w:tcPr>
          <w:p w14:paraId="4987C6A2" w14:textId="37FF8E45" w:rsidR="00B56CAD" w:rsidRDefault="00CE77EE">
            <w:pPr>
              <w:pBdr>
                <w:top w:val="nil"/>
                <w:left w:val="nil"/>
                <w:bottom w:val="nil"/>
                <w:right w:val="nil"/>
                <w:between w:val="nil"/>
              </w:pBdr>
              <w:rPr>
                <w:color w:val="000000"/>
                <w:sz w:val="24"/>
                <w:szCs w:val="24"/>
              </w:rPr>
            </w:pPr>
            <w:r>
              <w:rPr>
                <w:color w:val="000000"/>
                <w:sz w:val="24"/>
                <w:szCs w:val="24"/>
              </w:rPr>
              <w:t>Ffurflen Gais</w:t>
            </w:r>
          </w:p>
        </w:tc>
      </w:tr>
      <w:tr w:rsidR="00CE77EE" w14:paraId="32B89AC1" w14:textId="77777777">
        <w:trPr>
          <w:trHeight w:val="340"/>
        </w:trPr>
        <w:tc>
          <w:tcPr>
            <w:tcW w:w="3539" w:type="dxa"/>
            <w:gridSpan w:val="3"/>
            <w:tcBorders>
              <w:top w:val="single" w:sz="4" w:space="0" w:color="000000"/>
              <w:left w:val="single" w:sz="4" w:space="0" w:color="000000"/>
              <w:bottom w:val="single" w:sz="4" w:space="0" w:color="000000"/>
              <w:right w:val="single" w:sz="4" w:space="0" w:color="000000"/>
            </w:tcBorders>
            <w:vAlign w:val="center"/>
          </w:tcPr>
          <w:p w14:paraId="180E2336" w14:textId="22F74CA1" w:rsidR="00CE77EE" w:rsidRDefault="00CE77EE">
            <w:pPr>
              <w:pBdr>
                <w:top w:val="nil"/>
                <w:left w:val="nil"/>
                <w:bottom w:val="nil"/>
                <w:right w:val="nil"/>
                <w:between w:val="nil"/>
              </w:pBdr>
              <w:rPr>
                <w:color w:val="000000"/>
                <w:sz w:val="24"/>
                <w:szCs w:val="24"/>
              </w:rPr>
            </w:pPr>
            <w:r>
              <w:rPr>
                <w:color w:val="000000"/>
                <w:sz w:val="24"/>
                <w:szCs w:val="24"/>
              </w:rPr>
              <w:t>Lefel 3 neu gymhwyster galwedigaethol cyfatebol mewn maes cysylltiedig.</w:t>
            </w:r>
          </w:p>
        </w:tc>
        <w:tc>
          <w:tcPr>
            <w:tcW w:w="1428" w:type="dxa"/>
            <w:tcBorders>
              <w:top w:val="single" w:sz="4" w:space="0" w:color="000000"/>
              <w:left w:val="single" w:sz="4" w:space="0" w:color="000000"/>
              <w:bottom w:val="single" w:sz="4" w:space="0" w:color="000000"/>
              <w:right w:val="single" w:sz="4" w:space="0" w:color="000000"/>
            </w:tcBorders>
            <w:vAlign w:val="center"/>
          </w:tcPr>
          <w:p w14:paraId="71699B7E" w14:textId="2B8FC5FF" w:rsidR="00CE77EE" w:rsidRDefault="00CE77EE">
            <w:pPr>
              <w:pBdr>
                <w:top w:val="nil"/>
                <w:left w:val="nil"/>
                <w:bottom w:val="nil"/>
                <w:right w:val="nil"/>
                <w:between w:val="nil"/>
              </w:pBdr>
              <w:jc w:val="center"/>
              <w:rPr>
                <w:color w:val="000000"/>
                <w:sz w:val="24"/>
                <w:szCs w:val="24"/>
              </w:rPr>
            </w:pPr>
          </w:p>
        </w:tc>
        <w:tc>
          <w:tcPr>
            <w:tcW w:w="1407" w:type="dxa"/>
            <w:tcBorders>
              <w:top w:val="single" w:sz="4" w:space="0" w:color="000000"/>
              <w:left w:val="single" w:sz="4" w:space="0" w:color="000000"/>
              <w:bottom w:val="single" w:sz="4" w:space="0" w:color="000000"/>
              <w:right w:val="single" w:sz="4" w:space="0" w:color="000000"/>
            </w:tcBorders>
            <w:vAlign w:val="center"/>
          </w:tcPr>
          <w:p w14:paraId="7B7F188C" w14:textId="45AB9EB4" w:rsidR="00CE77EE" w:rsidRDefault="00CE77EE">
            <w:pPr>
              <w:pBdr>
                <w:top w:val="nil"/>
                <w:left w:val="nil"/>
                <w:bottom w:val="nil"/>
                <w:right w:val="nil"/>
                <w:between w:val="nil"/>
              </w:pBdr>
              <w:jc w:val="center"/>
              <w:rPr>
                <w:color w:val="000000"/>
                <w:sz w:val="24"/>
                <w:szCs w:val="24"/>
              </w:rPr>
            </w:pPr>
            <w:r>
              <w:rPr>
                <w:color w:val="000000"/>
                <w:sz w:val="24"/>
                <w:szCs w:val="24"/>
              </w:rPr>
              <w:t>X</w:t>
            </w:r>
          </w:p>
        </w:tc>
        <w:tc>
          <w:tcPr>
            <w:tcW w:w="4081" w:type="dxa"/>
            <w:tcBorders>
              <w:top w:val="single" w:sz="4" w:space="0" w:color="000000"/>
              <w:left w:val="single" w:sz="4" w:space="0" w:color="000000"/>
              <w:bottom w:val="single" w:sz="4" w:space="0" w:color="000000"/>
              <w:right w:val="single" w:sz="4" w:space="0" w:color="000000"/>
            </w:tcBorders>
            <w:vAlign w:val="center"/>
          </w:tcPr>
          <w:p w14:paraId="55DDA2BA" w14:textId="6201B67F" w:rsidR="00CE77EE" w:rsidRDefault="00CE77EE">
            <w:pPr>
              <w:pBdr>
                <w:top w:val="nil"/>
                <w:left w:val="nil"/>
                <w:bottom w:val="nil"/>
                <w:right w:val="nil"/>
                <w:between w:val="nil"/>
              </w:pBdr>
              <w:rPr>
                <w:color w:val="000000"/>
                <w:sz w:val="24"/>
                <w:szCs w:val="24"/>
              </w:rPr>
            </w:pPr>
            <w:r>
              <w:rPr>
                <w:color w:val="000000"/>
                <w:sz w:val="24"/>
                <w:szCs w:val="24"/>
              </w:rPr>
              <w:t>Ffurflen Gais</w:t>
            </w:r>
          </w:p>
        </w:tc>
      </w:tr>
      <w:tr w:rsidR="00B56CAD" w14:paraId="26F4D4E8" w14:textId="77777777">
        <w:trPr>
          <w:trHeight w:val="340"/>
        </w:trPr>
        <w:tc>
          <w:tcPr>
            <w:tcW w:w="3539" w:type="dxa"/>
            <w:gridSpan w:val="3"/>
            <w:tcBorders>
              <w:top w:val="single" w:sz="4" w:space="0" w:color="000000"/>
              <w:left w:val="single" w:sz="4" w:space="0" w:color="000000"/>
              <w:bottom w:val="single" w:sz="4" w:space="0" w:color="000000"/>
              <w:right w:val="single" w:sz="4" w:space="0" w:color="000000"/>
            </w:tcBorders>
            <w:vAlign w:val="center"/>
          </w:tcPr>
          <w:p w14:paraId="2ABF89E9" w14:textId="77777777" w:rsidR="00B56CAD" w:rsidRDefault="00940213">
            <w:pPr>
              <w:pBdr>
                <w:top w:val="nil"/>
                <w:left w:val="nil"/>
                <w:bottom w:val="nil"/>
                <w:right w:val="nil"/>
                <w:between w:val="nil"/>
              </w:pBdr>
              <w:rPr>
                <w:color w:val="000000"/>
                <w:sz w:val="24"/>
                <w:szCs w:val="24"/>
              </w:rPr>
            </w:pPr>
            <w:r>
              <w:rPr>
                <w:color w:val="000000"/>
                <w:sz w:val="24"/>
                <w:szCs w:val="24"/>
              </w:rPr>
              <w:t xml:space="preserve">Cymwysterau asesydd a/neu ddilyswr mewnol neu barodrwydd </w:t>
            </w:r>
            <w:r>
              <w:rPr>
                <w:sz w:val="24"/>
                <w:szCs w:val="24"/>
              </w:rPr>
              <w:t>i gyflawni o fewn cyfnod a gytunwyd</w:t>
            </w:r>
          </w:p>
        </w:tc>
        <w:tc>
          <w:tcPr>
            <w:tcW w:w="1428" w:type="dxa"/>
            <w:tcBorders>
              <w:top w:val="single" w:sz="4" w:space="0" w:color="000000"/>
              <w:left w:val="single" w:sz="4" w:space="0" w:color="000000"/>
              <w:bottom w:val="single" w:sz="4" w:space="0" w:color="000000"/>
              <w:right w:val="single" w:sz="4" w:space="0" w:color="000000"/>
            </w:tcBorders>
            <w:vAlign w:val="center"/>
          </w:tcPr>
          <w:p w14:paraId="111A6A9E" w14:textId="3D8EC8EF" w:rsidR="00B56CAD" w:rsidRDefault="00741C36">
            <w:pPr>
              <w:pBdr>
                <w:top w:val="nil"/>
                <w:left w:val="nil"/>
                <w:bottom w:val="nil"/>
                <w:right w:val="nil"/>
                <w:between w:val="nil"/>
              </w:pBdr>
              <w:jc w:val="center"/>
              <w:rPr>
                <w:color w:val="000000"/>
                <w:sz w:val="24"/>
                <w:szCs w:val="24"/>
              </w:rPr>
            </w:pPr>
            <w:r>
              <w:rPr>
                <w:color w:val="000000"/>
                <w:sz w:val="24"/>
                <w:szCs w:val="24"/>
              </w:rPr>
              <w:t>X</w:t>
            </w:r>
          </w:p>
        </w:tc>
        <w:tc>
          <w:tcPr>
            <w:tcW w:w="1407" w:type="dxa"/>
            <w:tcBorders>
              <w:top w:val="single" w:sz="4" w:space="0" w:color="000000"/>
              <w:left w:val="single" w:sz="4" w:space="0" w:color="000000"/>
              <w:bottom w:val="single" w:sz="4" w:space="0" w:color="000000"/>
              <w:right w:val="single" w:sz="4" w:space="0" w:color="000000"/>
            </w:tcBorders>
            <w:vAlign w:val="center"/>
          </w:tcPr>
          <w:p w14:paraId="3D78E100" w14:textId="3991B693" w:rsidR="00B56CAD" w:rsidRDefault="00B56CAD">
            <w:pPr>
              <w:pBdr>
                <w:top w:val="nil"/>
                <w:left w:val="nil"/>
                <w:bottom w:val="nil"/>
                <w:right w:val="nil"/>
                <w:between w:val="nil"/>
              </w:pBdr>
              <w:jc w:val="center"/>
              <w:rPr>
                <w:color w:val="000000"/>
                <w:sz w:val="24"/>
                <w:szCs w:val="24"/>
              </w:rPr>
            </w:pPr>
          </w:p>
        </w:tc>
        <w:tc>
          <w:tcPr>
            <w:tcW w:w="4081" w:type="dxa"/>
            <w:tcBorders>
              <w:top w:val="single" w:sz="4" w:space="0" w:color="000000"/>
              <w:left w:val="single" w:sz="4" w:space="0" w:color="000000"/>
              <w:bottom w:val="single" w:sz="4" w:space="0" w:color="000000"/>
              <w:right w:val="single" w:sz="4" w:space="0" w:color="000000"/>
            </w:tcBorders>
          </w:tcPr>
          <w:p w14:paraId="615CA047" w14:textId="77777777" w:rsidR="00B56CAD" w:rsidRDefault="00B56CAD">
            <w:pPr>
              <w:rPr>
                <w:color w:val="000000"/>
                <w:sz w:val="24"/>
                <w:szCs w:val="24"/>
              </w:rPr>
            </w:pPr>
          </w:p>
          <w:p w14:paraId="397DB77C" w14:textId="77777777" w:rsidR="00B56CAD" w:rsidRDefault="00940213">
            <w:r>
              <w:rPr>
                <w:color w:val="000000"/>
                <w:sz w:val="24"/>
                <w:szCs w:val="24"/>
              </w:rPr>
              <w:t>Ffurflen Gais / Cyfweliad</w:t>
            </w:r>
          </w:p>
        </w:tc>
      </w:tr>
      <w:tr w:rsidR="00B56CAD" w14:paraId="0F25F5B9" w14:textId="77777777">
        <w:trPr>
          <w:trHeight w:val="340"/>
        </w:trPr>
        <w:tc>
          <w:tcPr>
            <w:tcW w:w="10455" w:type="dxa"/>
            <w:gridSpan w:val="6"/>
            <w:tcBorders>
              <w:top w:val="single" w:sz="4" w:space="0" w:color="000000"/>
              <w:left w:val="single" w:sz="4" w:space="0" w:color="000000"/>
              <w:bottom w:val="single" w:sz="4" w:space="0" w:color="000000"/>
              <w:right w:val="single" w:sz="4" w:space="0" w:color="000000"/>
            </w:tcBorders>
            <w:shd w:val="clear" w:color="auto" w:fill="E2EFD9"/>
            <w:vAlign w:val="center"/>
          </w:tcPr>
          <w:p w14:paraId="19989F5A" w14:textId="77777777" w:rsidR="00B56CAD" w:rsidRDefault="00940213">
            <w:pPr>
              <w:pBdr>
                <w:top w:val="nil"/>
                <w:left w:val="nil"/>
                <w:bottom w:val="nil"/>
                <w:right w:val="nil"/>
                <w:between w:val="nil"/>
              </w:pBdr>
              <w:rPr>
                <w:b/>
                <w:color w:val="000000"/>
                <w:sz w:val="24"/>
                <w:szCs w:val="24"/>
              </w:rPr>
            </w:pPr>
            <w:r>
              <w:rPr>
                <w:b/>
                <w:color w:val="000000"/>
                <w:sz w:val="24"/>
                <w:szCs w:val="24"/>
              </w:rPr>
              <w:t xml:space="preserve">Gwybodaeth a Phrofiad </w:t>
            </w:r>
          </w:p>
        </w:tc>
      </w:tr>
      <w:tr w:rsidR="00B56CAD" w14:paraId="538F478F" w14:textId="77777777">
        <w:trPr>
          <w:trHeight w:val="340"/>
        </w:trPr>
        <w:tc>
          <w:tcPr>
            <w:tcW w:w="3539" w:type="dxa"/>
            <w:gridSpan w:val="3"/>
            <w:tcBorders>
              <w:top w:val="single" w:sz="4" w:space="0" w:color="000000"/>
              <w:left w:val="single" w:sz="4" w:space="0" w:color="000000"/>
              <w:bottom w:val="single" w:sz="4" w:space="0" w:color="000000"/>
              <w:right w:val="single" w:sz="4" w:space="0" w:color="000000"/>
            </w:tcBorders>
            <w:vAlign w:val="center"/>
          </w:tcPr>
          <w:p w14:paraId="3E506C42" w14:textId="77777777" w:rsidR="00B56CAD" w:rsidRDefault="00940213">
            <w:pPr>
              <w:pBdr>
                <w:top w:val="nil"/>
                <w:left w:val="nil"/>
                <w:bottom w:val="nil"/>
                <w:right w:val="nil"/>
                <w:between w:val="nil"/>
              </w:pBdr>
              <w:rPr>
                <w:color w:val="000000"/>
                <w:sz w:val="24"/>
                <w:szCs w:val="24"/>
              </w:rPr>
            </w:pPr>
            <w:r>
              <w:rPr>
                <w:sz w:val="24"/>
                <w:szCs w:val="24"/>
              </w:rPr>
              <w:t>Y gallu i uniaethu â gwahanol ddysgwyr, ac ymrwymiad i gyfle cyfartal</w:t>
            </w:r>
          </w:p>
        </w:tc>
        <w:tc>
          <w:tcPr>
            <w:tcW w:w="1428" w:type="dxa"/>
            <w:tcBorders>
              <w:top w:val="single" w:sz="4" w:space="0" w:color="000000"/>
              <w:left w:val="single" w:sz="4" w:space="0" w:color="000000"/>
              <w:bottom w:val="single" w:sz="4" w:space="0" w:color="000000"/>
              <w:right w:val="single" w:sz="4" w:space="0" w:color="000000"/>
            </w:tcBorders>
            <w:vAlign w:val="center"/>
          </w:tcPr>
          <w:p w14:paraId="2E5606B4" w14:textId="77777777" w:rsidR="00B56CAD" w:rsidRDefault="00940213">
            <w:pPr>
              <w:pBdr>
                <w:top w:val="nil"/>
                <w:left w:val="nil"/>
                <w:bottom w:val="nil"/>
                <w:right w:val="nil"/>
                <w:between w:val="nil"/>
              </w:pBdr>
              <w:jc w:val="center"/>
              <w:rPr>
                <w:color w:val="000000"/>
                <w:sz w:val="24"/>
                <w:szCs w:val="24"/>
              </w:rPr>
            </w:pPr>
            <w:r>
              <w:rPr>
                <w:color w:val="000000"/>
                <w:sz w:val="24"/>
                <w:szCs w:val="24"/>
              </w:rPr>
              <w:t>X</w:t>
            </w:r>
          </w:p>
        </w:tc>
        <w:tc>
          <w:tcPr>
            <w:tcW w:w="1407" w:type="dxa"/>
            <w:tcBorders>
              <w:top w:val="single" w:sz="4" w:space="0" w:color="000000"/>
              <w:left w:val="single" w:sz="4" w:space="0" w:color="000000"/>
              <w:bottom w:val="single" w:sz="4" w:space="0" w:color="000000"/>
              <w:right w:val="single" w:sz="4" w:space="0" w:color="000000"/>
            </w:tcBorders>
            <w:vAlign w:val="center"/>
          </w:tcPr>
          <w:p w14:paraId="354C025B" w14:textId="77777777" w:rsidR="00B56CAD" w:rsidRDefault="00B56CAD">
            <w:pPr>
              <w:pBdr>
                <w:top w:val="nil"/>
                <w:left w:val="nil"/>
                <w:bottom w:val="nil"/>
                <w:right w:val="nil"/>
                <w:between w:val="nil"/>
              </w:pBdr>
              <w:jc w:val="center"/>
              <w:rPr>
                <w:color w:val="000000"/>
                <w:sz w:val="24"/>
                <w:szCs w:val="24"/>
              </w:rPr>
            </w:pPr>
          </w:p>
        </w:tc>
        <w:tc>
          <w:tcPr>
            <w:tcW w:w="4081" w:type="dxa"/>
            <w:tcBorders>
              <w:top w:val="single" w:sz="4" w:space="0" w:color="000000"/>
              <w:left w:val="single" w:sz="4" w:space="0" w:color="000000"/>
              <w:bottom w:val="single" w:sz="4" w:space="0" w:color="000000"/>
              <w:right w:val="single" w:sz="4" w:space="0" w:color="000000"/>
            </w:tcBorders>
            <w:vAlign w:val="center"/>
          </w:tcPr>
          <w:p w14:paraId="4003242A" w14:textId="77777777" w:rsidR="00B56CAD" w:rsidRDefault="00940213">
            <w:pPr>
              <w:pBdr>
                <w:top w:val="nil"/>
                <w:left w:val="nil"/>
                <w:bottom w:val="nil"/>
                <w:right w:val="nil"/>
                <w:between w:val="nil"/>
              </w:pBdr>
              <w:rPr>
                <w:color w:val="000000"/>
                <w:sz w:val="24"/>
                <w:szCs w:val="24"/>
              </w:rPr>
            </w:pPr>
            <w:r>
              <w:rPr>
                <w:color w:val="000000"/>
                <w:sz w:val="24"/>
                <w:szCs w:val="24"/>
              </w:rPr>
              <w:t>Ffurflen Gais / Cyfweliad</w:t>
            </w:r>
          </w:p>
        </w:tc>
      </w:tr>
      <w:tr w:rsidR="00B56CAD" w14:paraId="23F89E18" w14:textId="77777777">
        <w:trPr>
          <w:trHeight w:val="340"/>
        </w:trPr>
        <w:tc>
          <w:tcPr>
            <w:tcW w:w="3539" w:type="dxa"/>
            <w:gridSpan w:val="3"/>
            <w:tcBorders>
              <w:top w:val="single" w:sz="4" w:space="0" w:color="000000"/>
              <w:left w:val="single" w:sz="4" w:space="0" w:color="000000"/>
              <w:bottom w:val="single" w:sz="4" w:space="0" w:color="000000"/>
              <w:right w:val="single" w:sz="4" w:space="0" w:color="000000"/>
            </w:tcBorders>
            <w:vAlign w:val="center"/>
          </w:tcPr>
          <w:p w14:paraId="3AB90CCB" w14:textId="77777777" w:rsidR="00B56CAD" w:rsidRDefault="00940213">
            <w:pPr>
              <w:pBdr>
                <w:top w:val="nil"/>
                <w:left w:val="nil"/>
                <w:bottom w:val="nil"/>
                <w:right w:val="nil"/>
                <w:between w:val="nil"/>
              </w:pBdr>
              <w:rPr>
                <w:color w:val="000000"/>
                <w:sz w:val="24"/>
                <w:szCs w:val="24"/>
              </w:rPr>
            </w:pPr>
            <w:r>
              <w:rPr>
                <w:sz w:val="24"/>
                <w:szCs w:val="24"/>
              </w:rPr>
              <w:t>Profiad o weithio mewn amgylchedd Addysg Bellach/Uwch.</w:t>
            </w:r>
          </w:p>
        </w:tc>
        <w:tc>
          <w:tcPr>
            <w:tcW w:w="1428" w:type="dxa"/>
            <w:tcBorders>
              <w:top w:val="single" w:sz="4" w:space="0" w:color="000000"/>
              <w:left w:val="single" w:sz="4" w:space="0" w:color="000000"/>
              <w:bottom w:val="single" w:sz="4" w:space="0" w:color="000000"/>
              <w:right w:val="single" w:sz="4" w:space="0" w:color="000000"/>
            </w:tcBorders>
            <w:vAlign w:val="center"/>
          </w:tcPr>
          <w:p w14:paraId="682CAB66" w14:textId="77777777" w:rsidR="00B56CAD" w:rsidRDefault="00B56CAD">
            <w:pPr>
              <w:pBdr>
                <w:top w:val="nil"/>
                <w:left w:val="nil"/>
                <w:bottom w:val="nil"/>
                <w:right w:val="nil"/>
                <w:between w:val="nil"/>
              </w:pBdr>
              <w:jc w:val="center"/>
              <w:rPr>
                <w:color w:val="000000"/>
                <w:sz w:val="24"/>
                <w:szCs w:val="24"/>
              </w:rPr>
            </w:pPr>
          </w:p>
        </w:tc>
        <w:tc>
          <w:tcPr>
            <w:tcW w:w="1407" w:type="dxa"/>
            <w:tcBorders>
              <w:top w:val="single" w:sz="4" w:space="0" w:color="000000"/>
              <w:left w:val="single" w:sz="4" w:space="0" w:color="000000"/>
              <w:bottom w:val="single" w:sz="4" w:space="0" w:color="000000"/>
              <w:right w:val="single" w:sz="4" w:space="0" w:color="000000"/>
            </w:tcBorders>
            <w:vAlign w:val="center"/>
          </w:tcPr>
          <w:p w14:paraId="14B8583A" w14:textId="77777777" w:rsidR="00B56CAD" w:rsidRDefault="00940213">
            <w:pPr>
              <w:pBdr>
                <w:top w:val="nil"/>
                <w:left w:val="nil"/>
                <w:bottom w:val="nil"/>
                <w:right w:val="nil"/>
                <w:between w:val="nil"/>
              </w:pBdr>
              <w:jc w:val="center"/>
              <w:rPr>
                <w:color w:val="000000"/>
                <w:sz w:val="24"/>
                <w:szCs w:val="24"/>
              </w:rPr>
            </w:pPr>
            <w:r>
              <w:rPr>
                <w:color w:val="000000"/>
                <w:sz w:val="24"/>
                <w:szCs w:val="24"/>
              </w:rPr>
              <w:t>X</w:t>
            </w:r>
          </w:p>
        </w:tc>
        <w:tc>
          <w:tcPr>
            <w:tcW w:w="4081" w:type="dxa"/>
            <w:tcBorders>
              <w:top w:val="single" w:sz="4" w:space="0" w:color="000000"/>
              <w:left w:val="single" w:sz="4" w:space="0" w:color="000000"/>
              <w:bottom w:val="single" w:sz="4" w:space="0" w:color="000000"/>
              <w:right w:val="single" w:sz="4" w:space="0" w:color="000000"/>
            </w:tcBorders>
            <w:vAlign w:val="center"/>
          </w:tcPr>
          <w:p w14:paraId="7F1D5952" w14:textId="77777777" w:rsidR="00B56CAD" w:rsidRDefault="00940213">
            <w:pPr>
              <w:pBdr>
                <w:top w:val="nil"/>
                <w:left w:val="nil"/>
                <w:bottom w:val="nil"/>
                <w:right w:val="nil"/>
                <w:between w:val="nil"/>
              </w:pBdr>
              <w:rPr>
                <w:color w:val="000000"/>
                <w:sz w:val="24"/>
                <w:szCs w:val="24"/>
              </w:rPr>
            </w:pPr>
            <w:r>
              <w:rPr>
                <w:color w:val="000000"/>
                <w:sz w:val="24"/>
                <w:szCs w:val="24"/>
              </w:rPr>
              <w:t>Ffurflen Gais / Cyfweliad</w:t>
            </w:r>
          </w:p>
        </w:tc>
      </w:tr>
      <w:tr w:rsidR="00B56CAD" w14:paraId="6FC362A5" w14:textId="77777777">
        <w:trPr>
          <w:trHeight w:val="340"/>
        </w:trPr>
        <w:tc>
          <w:tcPr>
            <w:tcW w:w="3539" w:type="dxa"/>
            <w:gridSpan w:val="3"/>
            <w:tcBorders>
              <w:top w:val="single" w:sz="4" w:space="0" w:color="000000"/>
              <w:left w:val="single" w:sz="4" w:space="0" w:color="000000"/>
              <w:bottom w:val="single" w:sz="4" w:space="0" w:color="000000"/>
              <w:right w:val="single" w:sz="4" w:space="0" w:color="000000"/>
            </w:tcBorders>
            <w:vAlign w:val="center"/>
          </w:tcPr>
          <w:p w14:paraId="13D5C993" w14:textId="28478534" w:rsidR="00B56CAD" w:rsidRDefault="00940213">
            <w:pPr>
              <w:pBdr>
                <w:top w:val="nil"/>
                <w:left w:val="nil"/>
                <w:bottom w:val="nil"/>
                <w:right w:val="nil"/>
                <w:between w:val="nil"/>
              </w:pBdr>
              <w:rPr>
                <w:color w:val="000000"/>
                <w:sz w:val="24"/>
                <w:szCs w:val="24"/>
              </w:rPr>
            </w:pPr>
            <w:r>
              <w:rPr>
                <w:sz w:val="24"/>
                <w:szCs w:val="24"/>
              </w:rPr>
              <w:t>Profiad o weit</w:t>
            </w:r>
            <w:r w:rsidR="00741C36">
              <w:rPr>
                <w:sz w:val="24"/>
                <w:szCs w:val="24"/>
              </w:rPr>
              <w:t xml:space="preserve">hio mewn amgylchedd Gwneuthuro/weldio </w:t>
            </w:r>
            <w:r>
              <w:rPr>
                <w:sz w:val="24"/>
                <w:szCs w:val="24"/>
              </w:rPr>
              <w:t>perthnasol</w:t>
            </w:r>
          </w:p>
        </w:tc>
        <w:tc>
          <w:tcPr>
            <w:tcW w:w="1428" w:type="dxa"/>
            <w:tcBorders>
              <w:top w:val="single" w:sz="4" w:space="0" w:color="000000"/>
              <w:left w:val="single" w:sz="4" w:space="0" w:color="000000"/>
              <w:bottom w:val="single" w:sz="4" w:space="0" w:color="000000"/>
              <w:right w:val="single" w:sz="4" w:space="0" w:color="000000"/>
            </w:tcBorders>
            <w:vAlign w:val="center"/>
          </w:tcPr>
          <w:p w14:paraId="0BA2D17D" w14:textId="65BCEF3F" w:rsidR="00B56CAD" w:rsidRDefault="00B56CAD">
            <w:pPr>
              <w:pBdr>
                <w:top w:val="nil"/>
                <w:left w:val="nil"/>
                <w:bottom w:val="nil"/>
                <w:right w:val="nil"/>
                <w:between w:val="nil"/>
              </w:pBdr>
              <w:jc w:val="center"/>
              <w:rPr>
                <w:color w:val="000000"/>
                <w:sz w:val="24"/>
                <w:szCs w:val="24"/>
              </w:rPr>
            </w:pPr>
          </w:p>
        </w:tc>
        <w:tc>
          <w:tcPr>
            <w:tcW w:w="1407" w:type="dxa"/>
            <w:tcBorders>
              <w:top w:val="single" w:sz="4" w:space="0" w:color="000000"/>
              <w:left w:val="single" w:sz="4" w:space="0" w:color="000000"/>
              <w:bottom w:val="single" w:sz="4" w:space="0" w:color="000000"/>
              <w:right w:val="single" w:sz="4" w:space="0" w:color="000000"/>
            </w:tcBorders>
            <w:vAlign w:val="center"/>
          </w:tcPr>
          <w:p w14:paraId="004B6E06" w14:textId="1C332599" w:rsidR="00B56CAD" w:rsidRDefault="00CE77EE">
            <w:pPr>
              <w:pBdr>
                <w:top w:val="nil"/>
                <w:left w:val="nil"/>
                <w:bottom w:val="nil"/>
                <w:right w:val="nil"/>
                <w:between w:val="nil"/>
              </w:pBdr>
              <w:jc w:val="center"/>
              <w:rPr>
                <w:color w:val="000000"/>
                <w:sz w:val="24"/>
                <w:szCs w:val="24"/>
              </w:rPr>
            </w:pPr>
            <w:r>
              <w:rPr>
                <w:color w:val="000000"/>
                <w:sz w:val="24"/>
                <w:szCs w:val="24"/>
              </w:rPr>
              <w:t>X</w:t>
            </w:r>
          </w:p>
        </w:tc>
        <w:tc>
          <w:tcPr>
            <w:tcW w:w="4081" w:type="dxa"/>
            <w:tcBorders>
              <w:top w:val="single" w:sz="4" w:space="0" w:color="000000"/>
              <w:left w:val="single" w:sz="4" w:space="0" w:color="000000"/>
              <w:bottom w:val="single" w:sz="4" w:space="0" w:color="000000"/>
              <w:right w:val="single" w:sz="4" w:space="0" w:color="000000"/>
            </w:tcBorders>
            <w:vAlign w:val="center"/>
          </w:tcPr>
          <w:p w14:paraId="68C885D6" w14:textId="77777777" w:rsidR="00B56CAD" w:rsidRDefault="00940213">
            <w:pPr>
              <w:pBdr>
                <w:top w:val="nil"/>
                <w:left w:val="nil"/>
                <w:bottom w:val="nil"/>
                <w:right w:val="nil"/>
                <w:between w:val="nil"/>
              </w:pBdr>
              <w:rPr>
                <w:color w:val="000000"/>
                <w:sz w:val="24"/>
                <w:szCs w:val="24"/>
              </w:rPr>
            </w:pPr>
            <w:r>
              <w:rPr>
                <w:color w:val="000000"/>
                <w:sz w:val="24"/>
                <w:szCs w:val="24"/>
              </w:rPr>
              <w:t>Ffurflen Gais / Cyfweliad</w:t>
            </w:r>
          </w:p>
        </w:tc>
      </w:tr>
      <w:tr w:rsidR="00B56CAD" w14:paraId="620562AB" w14:textId="77777777">
        <w:trPr>
          <w:trHeight w:val="340"/>
        </w:trPr>
        <w:tc>
          <w:tcPr>
            <w:tcW w:w="3539" w:type="dxa"/>
            <w:gridSpan w:val="3"/>
            <w:tcBorders>
              <w:top w:val="single" w:sz="4" w:space="0" w:color="000000"/>
              <w:left w:val="single" w:sz="4" w:space="0" w:color="000000"/>
              <w:bottom w:val="single" w:sz="4" w:space="0" w:color="000000"/>
              <w:right w:val="single" w:sz="4" w:space="0" w:color="000000"/>
            </w:tcBorders>
            <w:vAlign w:val="center"/>
          </w:tcPr>
          <w:p w14:paraId="35AC3E7E" w14:textId="77777777" w:rsidR="00B56CAD" w:rsidRDefault="00940213">
            <w:pPr>
              <w:pBdr>
                <w:top w:val="nil"/>
                <w:left w:val="nil"/>
                <w:bottom w:val="nil"/>
                <w:right w:val="nil"/>
                <w:between w:val="nil"/>
              </w:pBdr>
              <w:rPr>
                <w:color w:val="000000"/>
                <w:sz w:val="24"/>
                <w:szCs w:val="24"/>
              </w:rPr>
            </w:pPr>
            <w:r>
              <w:rPr>
                <w:sz w:val="24"/>
                <w:szCs w:val="24"/>
              </w:rPr>
              <w:t>Gwybodaeth a phrofiad o ddefnyddio technoleg ddysgu.</w:t>
            </w:r>
          </w:p>
        </w:tc>
        <w:tc>
          <w:tcPr>
            <w:tcW w:w="1428" w:type="dxa"/>
            <w:tcBorders>
              <w:top w:val="single" w:sz="4" w:space="0" w:color="000000"/>
              <w:left w:val="single" w:sz="4" w:space="0" w:color="000000"/>
              <w:bottom w:val="single" w:sz="4" w:space="0" w:color="000000"/>
              <w:right w:val="single" w:sz="4" w:space="0" w:color="000000"/>
            </w:tcBorders>
            <w:vAlign w:val="center"/>
          </w:tcPr>
          <w:p w14:paraId="2BE626A4" w14:textId="77777777" w:rsidR="00B56CAD" w:rsidRDefault="00B56CAD">
            <w:pPr>
              <w:pBdr>
                <w:top w:val="nil"/>
                <w:left w:val="nil"/>
                <w:bottom w:val="nil"/>
                <w:right w:val="nil"/>
                <w:between w:val="nil"/>
              </w:pBdr>
              <w:jc w:val="center"/>
              <w:rPr>
                <w:color w:val="000000"/>
                <w:sz w:val="24"/>
                <w:szCs w:val="24"/>
              </w:rPr>
            </w:pPr>
          </w:p>
        </w:tc>
        <w:tc>
          <w:tcPr>
            <w:tcW w:w="1407" w:type="dxa"/>
            <w:tcBorders>
              <w:top w:val="single" w:sz="4" w:space="0" w:color="000000"/>
              <w:left w:val="single" w:sz="4" w:space="0" w:color="000000"/>
              <w:bottom w:val="single" w:sz="4" w:space="0" w:color="000000"/>
              <w:right w:val="single" w:sz="4" w:space="0" w:color="000000"/>
            </w:tcBorders>
            <w:vAlign w:val="center"/>
          </w:tcPr>
          <w:p w14:paraId="37652444" w14:textId="77777777" w:rsidR="00B56CAD" w:rsidRDefault="00940213">
            <w:pPr>
              <w:pBdr>
                <w:top w:val="nil"/>
                <w:left w:val="nil"/>
                <w:bottom w:val="nil"/>
                <w:right w:val="nil"/>
                <w:between w:val="nil"/>
              </w:pBdr>
              <w:jc w:val="center"/>
              <w:rPr>
                <w:color w:val="000000"/>
                <w:sz w:val="24"/>
                <w:szCs w:val="24"/>
              </w:rPr>
            </w:pPr>
            <w:r>
              <w:rPr>
                <w:color w:val="000000"/>
                <w:sz w:val="24"/>
                <w:szCs w:val="24"/>
              </w:rPr>
              <w:t>X</w:t>
            </w:r>
          </w:p>
        </w:tc>
        <w:tc>
          <w:tcPr>
            <w:tcW w:w="4081" w:type="dxa"/>
            <w:tcBorders>
              <w:top w:val="single" w:sz="4" w:space="0" w:color="000000"/>
              <w:left w:val="single" w:sz="4" w:space="0" w:color="000000"/>
              <w:bottom w:val="single" w:sz="4" w:space="0" w:color="000000"/>
              <w:right w:val="single" w:sz="4" w:space="0" w:color="000000"/>
            </w:tcBorders>
            <w:vAlign w:val="center"/>
          </w:tcPr>
          <w:p w14:paraId="3E2D1181" w14:textId="77777777" w:rsidR="00B56CAD" w:rsidRDefault="00940213">
            <w:pPr>
              <w:pBdr>
                <w:top w:val="nil"/>
                <w:left w:val="nil"/>
                <w:bottom w:val="nil"/>
                <w:right w:val="nil"/>
                <w:between w:val="nil"/>
              </w:pBdr>
              <w:rPr>
                <w:color w:val="000000"/>
                <w:sz w:val="24"/>
                <w:szCs w:val="24"/>
              </w:rPr>
            </w:pPr>
            <w:r>
              <w:rPr>
                <w:color w:val="000000"/>
                <w:sz w:val="24"/>
                <w:szCs w:val="24"/>
              </w:rPr>
              <w:t>Ffurflen Gais / Cyfweliad</w:t>
            </w:r>
          </w:p>
        </w:tc>
      </w:tr>
      <w:tr w:rsidR="00B56CAD" w14:paraId="3F9DE909" w14:textId="77777777">
        <w:trPr>
          <w:trHeight w:val="340"/>
        </w:trPr>
        <w:tc>
          <w:tcPr>
            <w:tcW w:w="10455" w:type="dxa"/>
            <w:gridSpan w:val="6"/>
            <w:tcBorders>
              <w:top w:val="single" w:sz="4" w:space="0" w:color="000000"/>
              <w:left w:val="single" w:sz="4" w:space="0" w:color="000000"/>
              <w:bottom w:val="single" w:sz="4" w:space="0" w:color="000000"/>
              <w:right w:val="single" w:sz="4" w:space="0" w:color="000000"/>
            </w:tcBorders>
            <w:shd w:val="clear" w:color="auto" w:fill="E2EFD9"/>
            <w:vAlign w:val="center"/>
          </w:tcPr>
          <w:p w14:paraId="03A72E0A" w14:textId="77777777" w:rsidR="00B56CAD" w:rsidRDefault="00940213">
            <w:pPr>
              <w:pBdr>
                <w:top w:val="nil"/>
                <w:left w:val="nil"/>
                <w:bottom w:val="nil"/>
                <w:right w:val="nil"/>
                <w:between w:val="nil"/>
              </w:pBdr>
              <w:rPr>
                <w:b/>
                <w:color w:val="000000"/>
                <w:sz w:val="24"/>
                <w:szCs w:val="24"/>
              </w:rPr>
            </w:pPr>
            <w:r>
              <w:rPr>
                <w:b/>
                <w:color w:val="000000"/>
                <w:sz w:val="24"/>
                <w:szCs w:val="24"/>
              </w:rPr>
              <w:t>Sgiliau a Phriodweddau</w:t>
            </w:r>
          </w:p>
        </w:tc>
      </w:tr>
      <w:tr w:rsidR="00B56CAD" w14:paraId="7E5F1104" w14:textId="77777777">
        <w:trPr>
          <w:trHeight w:val="340"/>
        </w:trPr>
        <w:tc>
          <w:tcPr>
            <w:tcW w:w="3539" w:type="dxa"/>
            <w:gridSpan w:val="3"/>
            <w:tcBorders>
              <w:top w:val="single" w:sz="4" w:space="0" w:color="000000"/>
              <w:left w:val="single" w:sz="4" w:space="0" w:color="000000"/>
              <w:bottom w:val="single" w:sz="4" w:space="0" w:color="000000"/>
              <w:right w:val="single" w:sz="4" w:space="0" w:color="000000"/>
            </w:tcBorders>
            <w:vAlign w:val="center"/>
          </w:tcPr>
          <w:p w14:paraId="2801C8FA" w14:textId="77777777" w:rsidR="00B56CAD" w:rsidRDefault="00940213">
            <w:pPr>
              <w:pBdr>
                <w:top w:val="nil"/>
                <w:left w:val="nil"/>
                <w:bottom w:val="nil"/>
                <w:right w:val="nil"/>
                <w:between w:val="nil"/>
              </w:pBdr>
              <w:rPr>
                <w:color w:val="000000"/>
                <w:sz w:val="24"/>
                <w:szCs w:val="24"/>
              </w:rPr>
            </w:pPr>
            <w:r>
              <w:rPr>
                <w:sz w:val="24"/>
                <w:szCs w:val="24"/>
              </w:rPr>
              <w:t>Y gallu i ddefnyddio systemau a rhaglenni TG.</w:t>
            </w:r>
          </w:p>
        </w:tc>
        <w:tc>
          <w:tcPr>
            <w:tcW w:w="1428" w:type="dxa"/>
            <w:tcBorders>
              <w:top w:val="single" w:sz="4" w:space="0" w:color="000000"/>
              <w:left w:val="single" w:sz="4" w:space="0" w:color="000000"/>
              <w:bottom w:val="single" w:sz="4" w:space="0" w:color="000000"/>
              <w:right w:val="single" w:sz="4" w:space="0" w:color="000000"/>
            </w:tcBorders>
            <w:vAlign w:val="center"/>
          </w:tcPr>
          <w:p w14:paraId="6787D5F7" w14:textId="77777777" w:rsidR="00B56CAD" w:rsidRDefault="00940213">
            <w:pPr>
              <w:pBdr>
                <w:top w:val="nil"/>
                <w:left w:val="nil"/>
                <w:bottom w:val="nil"/>
                <w:right w:val="nil"/>
                <w:between w:val="nil"/>
              </w:pBdr>
              <w:jc w:val="center"/>
              <w:rPr>
                <w:color w:val="000000"/>
                <w:sz w:val="24"/>
                <w:szCs w:val="24"/>
              </w:rPr>
            </w:pPr>
            <w:r>
              <w:rPr>
                <w:color w:val="000000"/>
                <w:sz w:val="24"/>
                <w:szCs w:val="24"/>
              </w:rPr>
              <w:t>X</w:t>
            </w:r>
          </w:p>
        </w:tc>
        <w:tc>
          <w:tcPr>
            <w:tcW w:w="1407" w:type="dxa"/>
            <w:tcBorders>
              <w:top w:val="single" w:sz="4" w:space="0" w:color="000000"/>
              <w:left w:val="single" w:sz="4" w:space="0" w:color="000000"/>
              <w:bottom w:val="single" w:sz="4" w:space="0" w:color="000000"/>
              <w:right w:val="single" w:sz="4" w:space="0" w:color="000000"/>
            </w:tcBorders>
            <w:vAlign w:val="center"/>
          </w:tcPr>
          <w:p w14:paraId="612858F1" w14:textId="77777777" w:rsidR="00B56CAD" w:rsidRDefault="00B56CAD">
            <w:pPr>
              <w:pBdr>
                <w:top w:val="nil"/>
                <w:left w:val="nil"/>
                <w:bottom w:val="nil"/>
                <w:right w:val="nil"/>
                <w:between w:val="nil"/>
              </w:pBdr>
              <w:jc w:val="center"/>
              <w:rPr>
                <w:color w:val="000000"/>
                <w:sz w:val="24"/>
                <w:szCs w:val="24"/>
              </w:rPr>
            </w:pPr>
          </w:p>
        </w:tc>
        <w:tc>
          <w:tcPr>
            <w:tcW w:w="4081" w:type="dxa"/>
            <w:tcBorders>
              <w:top w:val="single" w:sz="4" w:space="0" w:color="000000"/>
              <w:left w:val="single" w:sz="4" w:space="0" w:color="000000"/>
              <w:bottom w:val="single" w:sz="4" w:space="0" w:color="000000"/>
              <w:right w:val="single" w:sz="4" w:space="0" w:color="000000"/>
            </w:tcBorders>
            <w:vAlign w:val="center"/>
          </w:tcPr>
          <w:p w14:paraId="63E90B30" w14:textId="77777777" w:rsidR="00B56CAD" w:rsidRDefault="00940213">
            <w:pPr>
              <w:pBdr>
                <w:top w:val="nil"/>
                <w:left w:val="nil"/>
                <w:bottom w:val="nil"/>
                <w:right w:val="nil"/>
                <w:between w:val="nil"/>
              </w:pBdr>
              <w:rPr>
                <w:color w:val="000000"/>
                <w:sz w:val="24"/>
                <w:szCs w:val="24"/>
              </w:rPr>
            </w:pPr>
            <w:r>
              <w:rPr>
                <w:color w:val="000000"/>
                <w:sz w:val="24"/>
                <w:szCs w:val="24"/>
              </w:rPr>
              <w:t>Ffurflen Gais / Cyfweliad</w:t>
            </w:r>
          </w:p>
        </w:tc>
      </w:tr>
      <w:tr w:rsidR="00B56CAD" w14:paraId="1E1A2251" w14:textId="77777777">
        <w:trPr>
          <w:trHeight w:val="340"/>
        </w:trPr>
        <w:tc>
          <w:tcPr>
            <w:tcW w:w="3539" w:type="dxa"/>
            <w:gridSpan w:val="3"/>
            <w:tcBorders>
              <w:top w:val="single" w:sz="4" w:space="0" w:color="000000"/>
              <w:left w:val="single" w:sz="4" w:space="0" w:color="000000"/>
              <w:bottom w:val="single" w:sz="4" w:space="0" w:color="000000"/>
              <w:right w:val="single" w:sz="4" w:space="0" w:color="000000"/>
            </w:tcBorders>
            <w:vAlign w:val="center"/>
          </w:tcPr>
          <w:p w14:paraId="201CCBD4" w14:textId="77777777" w:rsidR="00B56CAD" w:rsidRDefault="00940213">
            <w:pPr>
              <w:pBdr>
                <w:top w:val="nil"/>
                <w:left w:val="nil"/>
                <w:bottom w:val="nil"/>
                <w:right w:val="nil"/>
                <w:between w:val="nil"/>
              </w:pBdr>
              <w:rPr>
                <w:color w:val="000000"/>
                <w:sz w:val="24"/>
                <w:szCs w:val="24"/>
              </w:rPr>
            </w:pPr>
            <w:r>
              <w:rPr>
                <w:sz w:val="24"/>
                <w:szCs w:val="24"/>
              </w:rPr>
              <w:t>Sgiliau trefnu, sgiliau rhyngbersonol a sgiliau cyfathrebu da.</w:t>
            </w:r>
          </w:p>
        </w:tc>
        <w:tc>
          <w:tcPr>
            <w:tcW w:w="1428" w:type="dxa"/>
            <w:tcBorders>
              <w:top w:val="single" w:sz="4" w:space="0" w:color="000000"/>
              <w:left w:val="single" w:sz="4" w:space="0" w:color="000000"/>
              <w:bottom w:val="single" w:sz="4" w:space="0" w:color="000000"/>
              <w:right w:val="single" w:sz="4" w:space="0" w:color="000000"/>
            </w:tcBorders>
            <w:vAlign w:val="center"/>
          </w:tcPr>
          <w:p w14:paraId="0BC443C8" w14:textId="77777777" w:rsidR="00B56CAD" w:rsidRDefault="00940213">
            <w:pPr>
              <w:pBdr>
                <w:top w:val="nil"/>
                <w:left w:val="nil"/>
                <w:bottom w:val="nil"/>
                <w:right w:val="nil"/>
                <w:between w:val="nil"/>
              </w:pBdr>
              <w:jc w:val="center"/>
              <w:rPr>
                <w:color w:val="000000"/>
                <w:sz w:val="24"/>
                <w:szCs w:val="24"/>
              </w:rPr>
            </w:pPr>
            <w:r>
              <w:rPr>
                <w:color w:val="000000"/>
                <w:sz w:val="24"/>
                <w:szCs w:val="24"/>
              </w:rPr>
              <w:t>X</w:t>
            </w:r>
          </w:p>
        </w:tc>
        <w:tc>
          <w:tcPr>
            <w:tcW w:w="1407" w:type="dxa"/>
            <w:tcBorders>
              <w:top w:val="single" w:sz="4" w:space="0" w:color="000000"/>
              <w:left w:val="single" w:sz="4" w:space="0" w:color="000000"/>
              <w:bottom w:val="single" w:sz="4" w:space="0" w:color="000000"/>
              <w:right w:val="single" w:sz="4" w:space="0" w:color="000000"/>
            </w:tcBorders>
            <w:vAlign w:val="center"/>
          </w:tcPr>
          <w:p w14:paraId="0369193D" w14:textId="77777777" w:rsidR="00B56CAD" w:rsidRDefault="00B56CAD">
            <w:pPr>
              <w:pBdr>
                <w:top w:val="nil"/>
                <w:left w:val="nil"/>
                <w:bottom w:val="nil"/>
                <w:right w:val="nil"/>
                <w:between w:val="nil"/>
              </w:pBdr>
              <w:jc w:val="center"/>
              <w:rPr>
                <w:color w:val="000000"/>
                <w:sz w:val="24"/>
                <w:szCs w:val="24"/>
              </w:rPr>
            </w:pPr>
          </w:p>
        </w:tc>
        <w:tc>
          <w:tcPr>
            <w:tcW w:w="4081" w:type="dxa"/>
            <w:tcBorders>
              <w:top w:val="single" w:sz="4" w:space="0" w:color="000000"/>
              <w:left w:val="single" w:sz="4" w:space="0" w:color="000000"/>
              <w:bottom w:val="single" w:sz="4" w:space="0" w:color="000000"/>
              <w:right w:val="single" w:sz="4" w:space="0" w:color="000000"/>
            </w:tcBorders>
            <w:vAlign w:val="center"/>
          </w:tcPr>
          <w:p w14:paraId="71F9FADF" w14:textId="77777777" w:rsidR="00B56CAD" w:rsidRDefault="00940213">
            <w:pPr>
              <w:pBdr>
                <w:top w:val="nil"/>
                <w:left w:val="nil"/>
                <w:bottom w:val="nil"/>
                <w:right w:val="nil"/>
                <w:between w:val="nil"/>
              </w:pBdr>
              <w:rPr>
                <w:color w:val="000000"/>
                <w:sz w:val="24"/>
                <w:szCs w:val="24"/>
              </w:rPr>
            </w:pPr>
            <w:r>
              <w:rPr>
                <w:color w:val="000000"/>
                <w:sz w:val="24"/>
                <w:szCs w:val="24"/>
              </w:rPr>
              <w:t>Ffurflen Gais / Cyfweliad</w:t>
            </w:r>
          </w:p>
        </w:tc>
      </w:tr>
      <w:tr w:rsidR="00B56CAD" w14:paraId="6824E529" w14:textId="77777777">
        <w:trPr>
          <w:trHeight w:val="340"/>
        </w:trPr>
        <w:tc>
          <w:tcPr>
            <w:tcW w:w="3539" w:type="dxa"/>
            <w:gridSpan w:val="3"/>
            <w:tcBorders>
              <w:top w:val="single" w:sz="4" w:space="0" w:color="000000"/>
              <w:left w:val="single" w:sz="4" w:space="0" w:color="000000"/>
              <w:bottom w:val="single" w:sz="4" w:space="0" w:color="000000"/>
              <w:right w:val="single" w:sz="4" w:space="0" w:color="000000"/>
            </w:tcBorders>
            <w:vAlign w:val="center"/>
          </w:tcPr>
          <w:p w14:paraId="6BA34714" w14:textId="77777777" w:rsidR="00B56CAD" w:rsidRDefault="00940213">
            <w:pPr>
              <w:pBdr>
                <w:top w:val="nil"/>
                <w:left w:val="nil"/>
                <w:bottom w:val="nil"/>
                <w:right w:val="nil"/>
                <w:between w:val="nil"/>
              </w:pBdr>
              <w:rPr>
                <w:color w:val="000000"/>
                <w:sz w:val="24"/>
                <w:szCs w:val="24"/>
              </w:rPr>
            </w:pPr>
            <w:r>
              <w:rPr>
                <w:sz w:val="24"/>
                <w:szCs w:val="24"/>
              </w:rPr>
              <w:t>Hyblygrwydd a sgiliau gweithio mewn tîm.</w:t>
            </w:r>
          </w:p>
        </w:tc>
        <w:tc>
          <w:tcPr>
            <w:tcW w:w="1428" w:type="dxa"/>
            <w:tcBorders>
              <w:top w:val="single" w:sz="4" w:space="0" w:color="000000"/>
              <w:left w:val="single" w:sz="4" w:space="0" w:color="000000"/>
              <w:bottom w:val="single" w:sz="4" w:space="0" w:color="000000"/>
              <w:right w:val="single" w:sz="4" w:space="0" w:color="000000"/>
            </w:tcBorders>
            <w:vAlign w:val="center"/>
          </w:tcPr>
          <w:p w14:paraId="71EAB94F" w14:textId="77777777" w:rsidR="00B56CAD" w:rsidRDefault="00940213">
            <w:pPr>
              <w:pBdr>
                <w:top w:val="nil"/>
                <w:left w:val="nil"/>
                <w:bottom w:val="nil"/>
                <w:right w:val="nil"/>
                <w:between w:val="nil"/>
              </w:pBdr>
              <w:jc w:val="center"/>
              <w:rPr>
                <w:color w:val="000000"/>
                <w:sz w:val="24"/>
                <w:szCs w:val="24"/>
              </w:rPr>
            </w:pPr>
            <w:r>
              <w:rPr>
                <w:color w:val="000000"/>
                <w:sz w:val="24"/>
                <w:szCs w:val="24"/>
              </w:rPr>
              <w:t>X</w:t>
            </w:r>
          </w:p>
        </w:tc>
        <w:tc>
          <w:tcPr>
            <w:tcW w:w="1407" w:type="dxa"/>
            <w:tcBorders>
              <w:top w:val="single" w:sz="4" w:space="0" w:color="000000"/>
              <w:left w:val="single" w:sz="4" w:space="0" w:color="000000"/>
              <w:bottom w:val="single" w:sz="4" w:space="0" w:color="000000"/>
              <w:right w:val="single" w:sz="4" w:space="0" w:color="000000"/>
            </w:tcBorders>
            <w:vAlign w:val="center"/>
          </w:tcPr>
          <w:p w14:paraId="54D3ED08" w14:textId="77777777" w:rsidR="00B56CAD" w:rsidRDefault="00B56CAD">
            <w:pPr>
              <w:pBdr>
                <w:top w:val="nil"/>
                <w:left w:val="nil"/>
                <w:bottom w:val="nil"/>
                <w:right w:val="nil"/>
                <w:between w:val="nil"/>
              </w:pBdr>
              <w:jc w:val="center"/>
              <w:rPr>
                <w:color w:val="000000"/>
                <w:sz w:val="24"/>
                <w:szCs w:val="24"/>
              </w:rPr>
            </w:pPr>
          </w:p>
        </w:tc>
        <w:tc>
          <w:tcPr>
            <w:tcW w:w="4081" w:type="dxa"/>
            <w:tcBorders>
              <w:top w:val="single" w:sz="4" w:space="0" w:color="000000"/>
              <w:left w:val="single" w:sz="4" w:space="0" w:color="000000"/>
              <w:bottom w:val="single" w:sz="4" w:space="0" w:color="000000"/>
              <w:right w:val="single" w:sz="4" w:space="0" w:color="000000"/>
            </w:tcBorders>
            <w:vAlign w:val="center"/>
          </w:tcPr>
          <w:p w14:paraId="613923F2" w14:textId="77777777" w:rsidR="00B56CAD" w:rsidRDefault="00940213">
            <w:pPr>
              <w:pBdr>
                <w:top w:val="nil"/>
                <w:left w:val="nil"/>
                <w:bottom w:val="nil"/>
                <w:right w:val="nil"/>
                <w:between w:val="nil"/>
              </w:pBdr>
              <w:rPr>
                <w:color w:val="000000"/>
                <w:sz w:val="24"/>
                <w:szCs w:val="24"/>
              </w:rPr>
            </w:pPr>
            <w:r>
              <w:rPr>
                <w:color w:val="000000"/>
                <w:sz w:val="24"/>
                <w:szCs w:val="24"/>
              </w:rPr>
              <w:t>Ffurflen Gais / Cyfweliad</w:t>
            </w:r>
          </w:p>
        </w:tc>
      </w:tr>
      <w:tr w:rsidR="00B56CAD" w14:paraId="230DAB77" w14:textId="77777777">
        <w:trPr>
          <w:trHeight w:val="340"/>
        </w:trPr>
        <w:tc>
          <w:tcPr>
            <w:tcW w:w="10455" w:type="dxa"/>
            <w:gridSpan w:val="6"/>
            <w:tcBorders>
              <w:top w:val="single" w:sz="4" w:space="0" w:color="000000"/>
              <w:left w:val="single" w:sz="4" w:space="0" w:color="000000"/>
              <w:bottom w:val="single" w:sz="4" w:space="0" w:color="000000"/>
              <w:right w:val="single" w:sz="4" w:space="0" w:color="000000"/>
            </w:tcBorders>
            <w:shd w:val="clear" w:color="auto" w:fill="E2EFD9"/>
            <w:vAlign w:val="center"/>
          </w:tcPr>
          <w:p w14:paraId="6A784576" w14:textId="77777777" w:rsidR="00B56CAD" w:rsidRDefault="00940213">
            <w:pPr>
              <w:pBdr>
                <w:top w:val="nil"/>
                <w:left w:val="nil"/>
                <w:bottom w:val="nil"/>
                <w:right w:val="nil"/>
                <w:between w:val="nil"/>
              </w:pBdr>
              <w:rPr>
                <w:b/>
                <w:color w:val="000000"/>
                <w:sz w:val="24"/>
                <w:szCs w:val="24"/>
              </w:rPr>
            </w:pPr>
            <w:r>
              <w:rPr>
                <w:b/>
                <w:color w:val="000000"/>
                <w:sz w:val="24"/>
                <w:szCs w:val="24"/>
              </w:rPr>
              <w:t>Gofynion Ychwanegol</w:t>
            </w:r>
          </w:p>
        </w:tc>
      </w:tr>
      <w:tr w:rsidR="00B56CAD" w14:paraId="42861E66" w14:textId="77777777">
        <w:trPr>
          <w:trHeight w:val="340"/>
        </w:trPr>
        <w:tc>
          <w:tcPr>
            <w:tcW w:w="3539" w:type="dxa"/>
            <w:gridSpan w:val="3"/>
            <w:tcBorders>
              <w:top w:val="single" w:sz="4" w:space="0" w:color="000000"/>
              <w:left w:val="single" w:sz="4" w:space="0" w:color="000000"/>
              <w:bottom w:val="single" w:sz="4" w:space="0" w:color="000000"/>
              <w:right w:val="single" w:sz="4" w:space="0" w:color="000000"/>
            </w:tcBorders>
            <w:vAlign w:val="center"/>
          </w:tcPr>
          <w:p w14:paraId="5E77C7C6" w14:textId="77777777" w:rsidR="00B56CAD" w:rsidRDefault="00940213">
            <w:pPr>
              <w:rPr>
                <w:sz w:val="24"/>
                <w:szCs w:val="24"/>
              </w:rPr>
            </w:pPr>
            <w:r>
              <w:rPr>
                <w:sz w:val="24"/>
                <w:szCs w:val="24"/>
              </w:rPr>
              <w:t>Ymrwymiadau i werthoedd y Grŵp.</w:t>
            </w:r>
          </w:p>
        </w:tc>
        <w:tc>
          <w:tcPr>
            <w:tcW w:w="1428" w:type="dxa"/>
            <w:tcBorders>
              <w:top w:val="single" w:sz="4" w:space="0" w:color="000000"/>
              <w:left w:val="single" w:sz="4" w:space="0" w:color="000000"/>
              <w:bottom w:val="single" w:sz="4" w:space="0" w:color="000000"/>
              <w:right w:val="single" w:sz="4" w:space="0" w:color="000000"/>
            </w:tcBorders>
            <w:vAlign w:val="center"/>
          </w:tcPr>
          <w:p w14:paraId="3437E513" w14:textId="77777777" w:rsidR="00B56CAD" w:rsidRDefault="00940213">
            <w:pPr>
              <w:pBdr>
                <w:top w:val="nil"/>
                <w:left w:val="nil"/>
                <w:bottom w:val="nil"/>
                <w:right w:val="nil"/>
                <w:between w:val="nil"/>
              </w:pBdr>
              <w:jc w:val="center"/>
              <w:rPr>
                <w:color w:val="000000"/>
                <w:sz w:val="24"/>
                <w:szCs w:val="24"/>
              </w:rPr>
            </w:pPr>
            <w:r>
              <w:rPr>
                <w:color w:val="000000"/>
                <w:sz w:val="24"/>
                <w:szCs w:val="24"/>
              </w:rPr>
              <w:t>X</w:t>
            </w:r>
          </w:p>
        </w:tc>
        <w:tc>
          <w:tcPr>
            <w:tcW w:w="1407" w:type="dxa"/>
            <w:tcBorders>
              <w:top w:val="single" w:sz="4" w:space="0" w:color="000000"/>
              <w:left w:val="single" w:sz="4" w:space="0" w:color="000000"/>
              <w:bottom w:val="single" w:sz="4" w:space="0" w:color="000000"/>
              <w:right w:val="single" w:sz="4" w:space="0" w:color="000000"/>
            </w:tcBorders>
            <w:vAlign w:val="center"/>
          </w:tcPr>
          <w:p w14:paraId="5F5BE430" w14:textId="77777777" w:rsidR="00B56CAD" w:rsidRDefault="00B56CAD">
            <w:pPr>
              <w:pBdr>
                <w:top w:val="nil"/>
                <w:left w:val="nil"/>
                <w:bottom w:val="nil"/>
                <w:right w:val="nil"/>
                <w:between w:val="nil"/>
              </w:pBdr>
              <w:jc w:val="center"/>
              <w:rPr>
                <w:color w:val="000000"/>
                <w:sz w:val="24"/>
                <w:szCs w:val="24"/>
              </w:rPr>
            </w:pPr>
          </w:p>
        </w:tc>
        <w:tc>
          <w:tcPr>
            <w:tcW w:w="4081" w:type="dxa"/>
            <w:tcBorders>
              <w:top w:val="single" w:sz="4" w:space="0" w:color="000000"/>
              <w:left w:val="single" w:sz="4" w:space="0" w:color="000000"/>
              <w:bottom w:val="single" w:sz="4" w:space="0" w:color="000000"/>
              <w:right w:val="single" w:sz="4" w:space="0" w:color="000000"/>
            </w:tcBorders>
            <w:vAlign w:val="center"/>
          </w:tcPr>
          <w:p w14:paraId="634E00EB" w14:textId="77777777" w:rsidR="00B56CAD" w:rsidRDefault="00940213">
            <w:pPr>
              <w:pBdr>
                <w:top w:val="nil"/>
                <w:left w:val="nil"/>
                <w:bottom w:val="nil"/>
                <w:right w:val="nil"/>
                <w:between w:val="nil"/>
              </w:pBdr>
              <w:rPr>
                <w:color w:val="000000"/>
                <w:sz w:val="24"/>
                <w:szCs w:val="24"/>
              </w:rPr>
            </w:pPr>
            <w:r>
              <w:rPr>
                <w:color w:val="000000"/>
                <w:sz w:val="24"/>
                <w:szCs w:val="24"/>
              </w:rPr>
              <w:t>Ffurflen Gais / Cyfweliad</w:t>
            </w:r>
          </w:p>
        </w:tc>
      </w:tr>
      <w:tr w:rsidR="00B56CAD" w14:paraId="417FBB07" w14:textId="77777777">
        <w:trPr>
          <w:trHeight w:val="340"/>
        </w:trPr>
        <w:tc>
          <w:tcPr>
            <w:tcW w:w="10455" w:type="dxa"/>
            <w:gridSpan w:val="6"/>
            <w:tcBorders>
              <w:top w:val="single" w:sz="4" w:space="0" w:color="000000"/>
              <w:left w:val="single" w:sz="4" w:space="0" w:color="000000"/>
              <w:bottom w:val="single" w:sz="4" w:space="0" w:color="000000"/>
              <w:right w:val="single" w:sz="4" w:space="0" w:color="000000"/>
            </w:tcBorders>
            <w:shd w:val="clear" w:color="auto" w:fill="E2EFD9"/>
            <w:vAlign w:val="center"/>
          </w:tcPr>
          <w:p w14:paraId="2E48FF87" w14:textId="77777777" w:rsidR="00B56CAD" w:rsidRDefault="00940213">
            <w:pPr>
              <w:pBdr>
                <w:top w:val="nil"/>
                <w:left w:val="nil"/>
                <w:bottom w:val="nil"/>
                <w:right w:val="nil"/>
                <w:between w:val="nil"/>
              </w:pBdr>
              <w:rPr>
                <w:b/>
                <w:color w:val="000000"/>
                <w:sz w:val="24"/>
                <w:szCs w:val="24"/>
              </w:rPr>
            </w:pPr>
            <w:r>
              <w:rPr>
                <w:b/>
                <w:color w:val="000000"/>
                <w:sz w:val="24"/>
                <w:szCs w:val="24"/>
              </w:rPr>
              <w:t>Sgiliau Cymraeg</w:t>
            </w:r>
          </w:p>
        </w:tc>
      </w:tr>
      <w:tr w:rsidR="00B56CAD" w14:paraId="410926BA" w14:textId="77777777">
        <w:trPr>
          <w:trHeight w:val="340"/>
        </w:trPr>
        <w:tc>
          <w:tcPr>
            <w:tcW w:w="10455" w:type="dxa"/>
            <w:gridSpan w:val="6"/>
            <w:tcBorders>
              <w:top w:val="single" w:sz="4" w:space="0" w:color="000000"/>
              <w:left w:val="single" w:sz="4" w:space="0" w:color="000000"/>
              <w:bottom w:val="single" w:sz="4" w:space="0" w:color="000000"/>
              <w:right w:val="single" w:sz="4" w:space="0" w:color="000000"/>
            </w:tcBorders>
            <w:shd w:val="clear" w:color="auto" w:fill="E2EFD9"/>
            <w:vAlign w:val="center"/>
          </w:tcPr>
          <w:p w14:paraId="5C36E557" w14:textId="77777777" w:rsidR="00B56CAD" w:rsidRDefault="00940213">
            <w:pPr>
              <w:pBdr>
                <w:top w:val="nil"/>
                <w:left w:val="nil"/>
                <w:bottom w:val="nil"/>
                <w:right w:val="nil"/>
                <w:between w:val="nil"/>
              </w:pBdr>
              <w:jc w:val="center"/>
              <w:rPr>
                <w:b/>
                <w:color w:val="000000"/>
                <w:sz w:val="24"/>
                <w:szCs w:val="24"/>
              </w:rPr>
            </w:pPr>
            <w:r>
              <w:rPr>
                <w:color w:val="000000"/>
                <w:sz w:val="24"/>
                <w:szCs w:val="24"/>
              </w:rPr>
              <w:t>Ceir manylion llawn am lefelau sgiliau Cymraeg yn: https://www.gllm.ac.uk/cy/jobs</w:t>
            </w:r>
          </w:p>
        </w:tc>
      </w:tr>
      <w:tr w:rsidR="00B56CAD" w14:paraId="288523CE" w14:textId="77777777">
        <w:trPr>
          <w:trHeight w:val="340"/>
        </w:trPr>
        <w:tc>
          <w:tcPr>
            <w:tcW w:w="3539" w:type="dxa"/>
            <w:gridSpan w:val="3"/>
            <w:tcBorders>
              <w:top w:val="single" w:sz="4" w:space="0" w:color="000000"/>
              <w:left w:val="single" w:sz="4" w:space="0" w:color="000000"/>
              <w:bottom w:val="single" w:sz="4" w:space="0" w:color="000000"/>
              <w:right w:val="single" w:sz="4" w:space="0" w:color="000000"/>
            </w:tcBorders>
            <w:vAlign w:val="center"/>
          </w:tcPr>
          <w:p w14:paraId="171F8B89" w14:textId="77777777" w:rsidR="00B56CAD" w:rsidRDefault="00940213">
            <w:pPr>
              <w:rPr>
                <w:b/>
                <w:sz w:val="24"/>
                <w:szCs w:val="24"/>
              </w:rPr>
            </w:pPr>
            <w:r>
              <w:rPr>
                <w:b/>
                <w:sz w:val="24"/>
                <w:szCs w:val="24"/>
              </w:rPr>
              <w:t>Dealltwriaeth o'r Gymraeg</w:t>
            </w:r>
          </w:p>
        </w:tc>
        <w:tc>
          <w:tcPr>
            <w:tcW w:w="2835" w:type="dxa"/>
            <w:gridSpan w:val="2"/>
            <w:tcBorders>
              <w:top w:val="single" w:sz="4" w:space="0" w:color="000000"/>
              <w:left w:val="single" w:sz="4" w:space="0" w:color="000000"/>
              <w:bottom w:val="single" w:sz="4" w:space="0" w:color="000000"/>
              <w:right w:val="single" w:sz="4" w:space="0" w:color="000000"/>
            </w:tcBorders>
            <w:vAlign w:val="center"/>
          </w:tcPr>
          <w:p w14:paraId="3038B1B4" w14:textId="77777777" w:rsidR="00B56CAD" w:rsidRDefault="00940213">
            <w:pPr>
              <w:pBdr>
                <w:top w:val="nil"/>
                <w:left w:val="nil"/>
                <w:bottom w:val="nil"/>
                <w:right w:val="nil"/>
                <w:between w:val="nil"/>
              </w:pBdr>
              <w:rPr>
                <w:color w:val="000000"/>
                <w:sz w:val="24"/>
                <w:szCs w:val="24"/>
              </w:rPr>
            </w:pPr>
            <w:r>
              <w:rPr>
                <w:color w:val="000000"/>
                <w:sz w:val="24"/>
                <w:szCs w:val="24"/>
              </w:rPr>
              <w:t>Canolradd</w:t>
            </w:r>
          </w:p>
        </w:tc>
        <w:tc>
          <w:tcPr>
            <w:tcW w:w="4081" w:type="dxa"/>
            <w:tcBorders>
              <w:top w:val="single" w:sz="4" w:space="0" w:color="000000"/>
              <w:left w:val="single" w:sz="4" w:space="0" w:color="000000"/>
              <w:bottom w:val="single" w:sz="4" w:space="0" w:color="000000"/>
              <w:right w:val="single" w:sz="4" w:space="0" w:color="000000"/>
            </w:tcBorders>
            <w:vAlign w:val="center"/>
          </w:tcPr>
          <w:p w14:paraId="0A06234E" w14:textId="77777777" w:rsidR="00B56CAD" w:rsidRDefault="00940213">
            <w:pPr>
              <w:pBdr>
                <w:top w:val="nil"/>
                <w:left w:val="nil"/>
                <w:bottom w:val="nil"/>
                <w:right w:val="nil"/>
                <w:between w:val="nil"/>
              </w:pBdr>
              <w:rPr>
                <w:color w:val="000000"/>
                <w:sz w:val="24"/>
                <w:szCs w:val="24"/>
              </w:rPr>
            </w:pPr>
            <w:r>
              <w:rPr>
                <w:color w:val="000000"/>
                <w:sz w:val="24"/>
                <w:szCs w:val="24"/>
              </w:rPr>
              <w:t>Asesiadau ar-lein / Cyfweliad</w:t>
            </w:r>
          </w:p>
        </w:tc>
      </w:tr>
      <w:tr w:rsidR="00B56CAD" w14:paraId="202DD6CB" w14:textId="77777777">
        <w:trPr>
          <w:trHeight w:val="340"/>
        </w:trPr>
        <w:tc>
          <w:tcPr>
            <w:tcW w:w="3539" w:type="dxa"/>
            <w:gridSpan w:val="3"/>
            <w:tcBorders>
              <w:top w:val="single" w:sz="4" w:space="0" w:color="000000"/>
              <w:left w:val="single" w:sz="4" w:space="0" w:color="000000"/>
              <w:bottom w:val="single" w:sz="4" w:space="0" w:color="000000"/>
              <w:right w:val="single" w:sz="4" w:space="0" w:color="000000"/>
            </w:tcBorders>
            <w:vAlign w:val="center"/>
          </w:tcPr>
          <w:p w14:paraId="16BB5FB8" w14:textId="77777777" w:rsidR="00B56CAD" w:rsidRDefault="00940213">
            <w:pPr>
              <w:rPr>
                <w:b/>
                <w:sz w:val="24"/>
                <w:szCs w:val="24"/>
              </w:rPr>
            </w:pPr>
            <w:r>
              <w:rPr>
                <w:b/>
                <w:sz w:val="24"/>
                <w:szCs w:val="24"/>
              </w:rPr>
              <w:t>Yn siarad Cymraeg</w:t>
            </w:r>
          </w:p>
        </w:tc>
        <w:tc>
          <w:tcPr>
            <w:tcW w:w="2835" w:type="dxa"/>
            <w:gridSpan w:val="2"/>
            <w:tcBorders>
              <w:top w:val="single" w:sz="4" w:space="0" w:color="000000"/>
              <w:left w:val="single" w:sz="4" w:space="0" w:color="000000"/>
              <w:bottom w:val="single" w:sz="4" w:space="0" w:color="000000"/>
              <w:right w:val="single" w:sz="4" w:space="0" w:color="000000"/>
            </w:tcBorders>
            <w:vAlign w:val="center"/>
          </w:tcPr>
          <w:p w14:paraId="2D53CD11" w14:textId="77777777" w:rsidR="00B56CAD" w:rsidRDefault="00940213">
            <w:pPr>
              <w:pBdr>
                <w:top w:val="nil"/>
                <w:left w:val="nil"/>
                <w:bottom w:val="nil"/>
                <w:right w:val="nil"/>
                <w:between w:val="nil"/>
              </w:pBdr>
              <w:rPr>
                <w:color w:val="000000"/>
                <w:sz w:val="24"/>
                <w:szCs w:val="24"/>
              </w:rPr>
            </w:pPr>
            <w:r>
              <w:rPr>
                <w:color w:val="000000"/>
                <w:sz w:val="24"/>
                <w:szCs w:val="24"/>
              </w:rPr>
              <w:t>Canolradd</w:t>
            </w:r>
          </w:p>
        </w:tc>
        <w:tc>
          <w:tcPr>
            <w:tcW w:w="4081" w:type="dxa"/>
            <w:tcBorders>
              <w:top w:val="single" w:sz="4" w:space="0" w:color="000000"/>
              <w:left w:val="single" w:sz="4" w:space="0" w:color="000000"/>
              <w:bottom w:val="single" w:sz="4" w:space="0" w:color="000000"/>
              <w:right w:val="single" w:sz="4" w:space="0" w:color="000000"/>
            </w:tcBorders>
            <w:vAlign w:val="center"/>
          </w:tcPr>
          <w:p w14:paraId="02EEDA00" w14:textId="77777777" w:rsidR="00B56CAD" w:rsidRDefault="00940213">
            <w:pPr>
              <w:pBdr>
                <w:top w:val="nil"/>
                <w:left w:val="nil"/>
                <w:bottom w:val="nil"/>
                <w:right w:val="nil"/>
                <w:between w:val="nil"/>
              </w:pBdr>
              <w:rPr>
                <w:color w:val="000000"/>
                <w:sz w:val="24"/>
                <w:szCs w:val="24"/>
              </w:rPr>
            </w:pPr>
            <w:r>
              <w:rPr>
                <w:color w:val="000000"/>
                <w:sz w:val="24"/>
                <w:szCs w:val="24"/>
              </w:rPr>
              <w:t>Asesiadau ar-lein / Cyfweliad</w:t>
            </w:r>
          </w:p>
        </w:tc>
      </w:tr>
      <w:tr w:rsidR="00B56CAD" w14:paraId="64ACD568" w14:textId="77777777">
        <w:trPr>
          <w:trHeight w:val="340"/>
        </w:trPr>
        <w:tc>
          <w:tcPr>
            <w:tcW w:w="3539" w:type="dxa"/>
            <w:gridSpan w:val="3"/>
            <w:tcBorders>
              <w:top w:val="single" w:sz="4" w:space="0" w:color="000000"/>
              <w:left w:val="single" w:sz="4" w:space="0" w:color="000000"/>
              <w:bottom w:val="single" w:sz="4" w:space="0" w:color="000000"/>
              <w:right w:val="single" w:sz="4" w:space="0" w:color="000000"/>
            </w:tcBorders>
            <w:vAlign w:val="center"/>
          </w:tcPr>
          <w:p w14:paraId="1995E458" w14:textId="77777777" w:rsidR="00B56CAD" w:rsidRDefault="00940213">
            <w:pPr>
              <w:rPr>
                <w:b/>
                <w:sz w:val="24"/>
                <w:szCs w:val="24"/>
              </w:rPr>
            </w:pPr>
            <w:r>
              <w:rPr>
                <w:b/>
                <w:sz w:val="24"/>
                <w:szCs w:val="24"/>
              </w:rPr>
              <w:t>Llythrennedd Cymraeg</w:t>
            </w:r>
          </w:p>
        </w:tc>
        <w:tc>
          <w:tcPr>
            <w:tcW w:w="2835" w:type="dxa"/>
            <w:gridSpan w:val="2"/>
            <w:tcBorders>
              <w:top w:val="single" w:sz="4" w:space="0" w:color="000000"/>
              <w:left w:val="single" w:sz="4" w:space="0" w:color="000000"/>
              <w:bottom w:val="single" w:sz="4" w:space="0" w:color="000000"/>
              <w:right w:val="single" w:sz="4" w:space="0" w:color="000000"/>
            </w:tcBorders>
            <w:vAlign w:val="center"/>
          </w:tcPr>
          <w:p w14:paraId="2665D019" w14:textId="77777777" w:rsidR="00B56CAD" w:rsidRDefault="00940213">
            <w:pPr>
              <w:pBdr>
                <w:top w:val="nil"/>
                <w:left w:val="nil"/>
                <w:bottom w:val="nil"/>
                <w:right w:val="nil"/>
                <w:between w:val="nil"/>
              </w:pBdr>
              <w:rPr>
                <w:color w:val="000000"/>
                <w:sz w:val="24"/>
                <w:szCs w:val="24"/>
              </w:rPr>
            </w:pPr>
            <w:r>
              <w:rPr>
                <w:color w:val="000000"/>
                <w:sz w:val="24"/>
                <w:szCs w:val="24"/>
              </w:rPr>
              <w:t>Canolradd</w:t>
            </w:r>
          </w:p>
        </w:tc>
        <w:tc>
          <w:tcPr>
            <w:tcW w:w="4081" w:type="dxa"/>
            <w:tcBorders>
              <w:top w:val="single" w:sz="4" w:space="0" w:color="000000"/>
              <w:left w:val="single" w:sz="4" w:space="0" w:color="000000"/>
              <w:bottom w:val="single" w:sz="4" w:space="0" w:color="000000"/>
              <w:right w:val="single" w:sz="4" w:space="0" w:color="000000"/>
            </w:tcBorders>
            <w:vAlign w:val="center"/>
          </w:tcPr>
          <w:p w14:paraId="2AED178A" w14:textId="77777777" w:rsidR="00B56CAD" w:rsidRDefault="00940213">
            <w:pPr>
              <w:pBdr>
                <w:top w:val="nil"/>
                <w:left w:val="nil"/>
                <w:bottom w:val="nil"/>
                <w:right w:val="nil"/>
                <w:between w:val="nil"/>
              </w:pBdr>
              <w:rPr>
                <w:color w:val="000000"/>
                <w:sz w:val="24"/>
                <w:szCs w:val="24"/>
              </w:rPr>
            </w:pPr>
            <w:r>
              <w:rPr>
                <w:color w:val="000000"/>
                <w:sz w:val="24"/>
                <w:szCs w:val="24"/>
              </w:rPr>
              <w:t>Asesiadau ar-lein / Cyfweliad</w:t>
            </w:r>
          </w:p>
        </w:tc>
      </w:tr>
      <w:tr w:rsidR="00B56CAD" w14:paraId="4222B92B" w14:textId="77777777">
        <w:trPr>
          <w:trHeight w:val="340"/>
        </w:trPr>
        <w:tc>
          <w:tcPr>
            <w:tcW w:w="10455" w:type="dxa"/>
            <w:gridSpan w:val="6"/>
            <w:tcBorders>
              <w:top w:val="single" w:sz="4" w:space="0" w:color="000000"/>
              <w:left w:val="single" w:sz="4" w:space="0" w:color="000000"/>
              <w:bottom w:val="single" w:sz="4" w:space="0" w:color="000000"/>
              <w:right w:val="single" w:sz="4" w:space="0" w:color="000000"/>
            </w:tcBorders>
            <w:vAlign w:val="center"/>
          </w:tcPr>
          <w:p w14:paraId="5583F389" w14:textId="77777777" w:rsidR="00B56CAD" w:rsidRDefault="00940213">
            <w:pPr>
              <w:pBdr>
                <w:top w:val="nil"/>
                <w:left w:val="nil"/>
                <w:bottom w:val="nil"/>
                <w:right w:val="nil"/>
                <w:between w:val="nil"/>
              </w:pBdr>
              <w:rPr>
                <w:color w:val="000000"/>
              </w:rPr>
            </w:pPr>
            <w:r>
              <w:rPr>
                <w:b/>
                <w:color w:val="000000"/>
                <w:sz w:val="24"/>
                <w:szCs w:val="24"/>
              </w:rPr>
              <w:lastRenderedPageBreak/>
              <w:t>Noder os gwelwch yn dda -</w:t>
            </w:r>
            <w:r>
              <w:rPr>
                <w:color w:val="000000"/>
                <w:sz w:val="24"/>
                <w:szCs w:val="24"/>
              </w:rPr>
              <w:t xml:space="preserve">   </w:t>
            </w:r>
            <w:r>
              <w:rPr>
                <w:color w:val="000000"/>
              </w:rPr>
              <w:t>fe roddir ystyriaeth i ymgeiswyr sy’n nodi eu bod o fewn 1 lefel i fodloni’r gofyniad sgiliau Cymraeg gofynnol ar gyfer y swydd ar yr amod y byddai unrhyw gynnig o gyflogaeth yn cynnwys cytundeb cytundebol i ddatblygu eu Sgiliau Cymraeg.</w:t>
            </w:r>
          </w:p>
        </w:tc>
      </w:tr>
      <w:tr w:rsidR="00B56CAD" w14:paraId="64B38531" w14:textId="77777777">
        <w:trPr>
          <w:trHeight w:val="340"/>
        </w:trPr>
        <w:tc>
          <w:tcPr>
            <w:tcW w:w="10455" w:type="dxa"/>
            <w:gridSpan w:val="6"/>
            <w:tcBorders>
              <w:top w:val="single" w:sz="4" w:space="0" w:color="000000"/>
              <w:left w:val="single" w:sz="4" w:space="0" w:color="000000"/>
              <w:bottom w:val="single" w:sz="4" w:space="0" w:color="000000"/>
              <w:right w:val="single" w:sz="4" w:space="0" w:color="000000"/>
            </w:tcBorders>
            <w:shd w:val="clear" w:color="auto" w:fill="E2EFD9"/>
            <w:vAlign w:val="center"/>
          </w:tcPr>
          <w:p w14:paraId="49267DC3" w14:textId="77777777" w:rsidR="00B56CAD" w:rsidRDefault="00940213">
            <w:pPr>
              <w:pBdr>
                <w:top w:val="nil"/>
                <w:left w:val="nil"/>
                <w:bottom w:val="nil"/>
                <w:right w:val="nil"/>
                <w:between w:val="nil"/>
              </w:pBdr>
              <w:rPr>
                <w:b/>
                <w:color w:val="000000"/>
                <w:sz w:val="24"/>
                <w:szCs w:val="24"/>
              </w:rPr>
            </w:pPr>
            <w:r>
              <w:rPr>
                <w:b/>
                <w:color w:val="000000"/>
                <w:sz w:val="24"/>
                <w:szCs w:val="24"/>
              </w:rPr>
              <w:t>Gofynion Gorfodol</w:t>
            </w:r>
          </w:p>
        </w:tc>
      </w:tr>
      <w:tr w:rsidR="00B56CAD" w14:paraId="742A219D" w14:textId="77777777">
        <w:trPr>
          <w:trHeight w:val="20"/>
        </w:trPr>
        <w:tc>
          <w:tcPr>
            <w:tcW w:w="10455" w:type="dxa"/>
            <w:gridSpan w:val="6"/>
            <w:tcBorders>
              <w:top w:val="single" w:sz="4" w:space="0" w:color="000000"/>
              <w:left w:val="single" w:sz="4" w:space="0" w:color="000000"/>
              <w:bottom w:val="single" w:sz="4" w:space="0" w:color="000000"/>
              <w:right w:val="single" w:sz="4" w:space="0" w:color="000000"/>
            </w:tcBorders>
          </w:tcPr>
          <w:p w14:paraId="5609A375" w14:textId="77777777" w:rsidR="00B56CAD" w:rsidRDefault="00940213">
            <w:pPr>
              <w:spacing w:before="120" w:after="120"/>
              <w:jc w:val="both"/>
              <w:rPr>
                <w:sz w:val="24"/>
                <w:szCs w:val="24"/>
              </w:rPr>
            </w:pPr>
            <w:r>
              <w:rPr>
                <w:sz w:val="24"/>
                <w:szCs w:val="24"/>
              </w:rPr>
              <w:t>Yn unol â Rheoliadau Cyngor y Gweithlu Addysg 2015 mae'n ofyniad statudol bod unigolion yn cofrestru â'r Cyngor cyn dechrau gweithio yn y Grŵp.</w:t>
            </w:r>
          </w:p>
          <w:p w14:paraId="4AD0A69B" w14:textId="77777777" w:rsidR="00B56CAD" w:rsidRDefault="00940213">
            <w:pPr>
              <w:spacing w:before="120" w:after="120"/>
              <w:jc w:val="both"/>
            </w:pPr>
            <w:r>
              <w:rPr>
                <w:sz w:val="24"/>
                <w:szCs w:val="24"/>
              </w:rPr>
              <w:t xml:space="preserve">Mae'r Grŵp wedi ymrwymo i ddiogelu ac amddiffyn Iechyd a Lles plant, pobl ifanc ac oedolion agored i niwed.   Yn unol â Deddf Adsefydlu Troseddwyr 1974, bydd gofyn i unigolion gael gwiriad manwl gan y Gwasanaeth Datgelu a Gwahardd i gadarnhau eu bod yn addas i weithio mewn amgylchedd addysgol.  Bydd tystysgrifau GDG trwy wasanaeth diweddaru'r GDG yn cael eu derbyn yn unol â'r canllawiau a geir yn -  </w:t>
            </w:r>
            <w:hyperlink r:id="rId8">
              <w:r>
                <w:rPr>
                  <w:sz w:val="24"/>
                  <w:szCs w:val="24"/>
                  <w:u w:val="single"/>
                </w:rPr>
                <w:t>https://www.gov.uk/dbs-update-service</w:t>
              </w:r>
            </w:hyperlink>
            <w:r>
              <w:rPr>
                <w:sz w:val="24"/>
                <w:szCs w:val="24"/>
              </w:rPr>
              <w:t>.</w:t>
            </w:r>
          </w:p>
          <w:p w14:paraId="41945FC0" w14:textId="77777777" w:rsidR="00B56CAD" w:rsidRDefault="00940213">
            <w:pPr>
              <w:spacing w:before="120" w:after="120"/>
              <w:jc w:val="both"/>
              <w:rPr>
                <w:sz w:val="24"/>
                <w:szCs w:val="24"/>
              </w:rPr>
            </w:pPr>
            <w:r>
              <w:rPr>
                <w:sz w:val="24"/>
                <w:szCs w:val="24"/>
              </w:rPr>
              <w:t xml:space="preserve">O dan adran 8 Deddf Mewnfudo a Lloches 1986, mae'n ofyniad cyfreithiol ar unigolion i ddarparu tystiolaeth ddogfennol sy'n cadarnhau bod ganddynt hawl i weithio yn y Deyrnas Unedig. </w:t>
            </w:r>
          </w:p>
        </w:tc>
      </w:tr>
      <w:tr w:rsidR="00B56CAD" w14:paraId="4E88CFEE" w14:textId="77777777">
        <w:trPr>
          <w:trHeight w:val="340"/>
        </w:trPr>
        <w:tc>
          <w:tcPr>
            <w:tcW w:w="10455" w:type="dxa"/>
            <w:gridSpan w:val="6"/>
            <w:tcBorders>
              <w:top w:val="single" w:sz="4" w:space="0" w:color="000000"/>
              <w:left w:val="single" w:sz="4" w:space="0" w:color="000000"/>
              <w:bottom w:val="single" w:sz="4" w:space="0" w:color="000000"/>
              <w:right w:val="single" w:sz="4" w:space="0" w:color="000000"/>
            </w:tcBorders>
            <w:shd w:val="clear" w:color="auto" w:fill="BDD6EE"/>
            <w:vAlign w:val="center"/>
          </w:tcPr>
          <w:p w14:paraId="0F586E36" w14:textId="77777777" w:rsidR="00B56CAD" w:rsidRDefault="00940213">
            <w:pPr>
              <w:jc w:val="center"/>
              <w:rPr>
                <w:b/>
                <w:sz w:val="24"/>
                <w:szCs w:val="24"/>
              </w:rPr>
            </w:pPr>
            <w:r>
              <w:rPr>
                <w:b/>
                <w:sz w:val="24"/>
                <w:szCs w:val="24"/>
              </w:rPr>
              <w:t>Crynodeb o'r Telerau a'r Amodau</w:t>
            </w:r>
          </w:p>
        </w:tc>
      </w:tr>
      <w:tr w:rsidR="00B56CAD" w14:paraId="0981C94C" w14:textId="77777777">
        <w:trPr>
          <w:trHeight w:val="340"/>
        </w:trPr>
        <w:tc>
          <w:tcPr>
            <w:tcW w:w="2378" w:type="dxa"/>
            <w:tcBorders>
              <w:top w:val="single" w:sz="4" w:space="0" w:color="000000"/>
              <w:left w:val="single" w:sz="4" w:space="0" w:color="000000"/>
              <w:bottom w:val="single" w:sz="4" w:space="0" w:color="000000"/>
              <w:right w:val="single" w:sz="4" w:space="0" w:color="000000"/>
            </w:tcBorders>
            <w:vAlign w:val="center"/>
          </w:tcPr>
          <w:p w14:paraId="719DADC8" w14:textId="77777777" w:rsidR="00B56CAD" w:rsidRDefault="00940213">
            <w:pPr>
              <w:rPr>
                <w:b/>
                <w:sz w:val="24"/>
                <w:szCs w:val="24"/>
              </w:rPr>
            </w:pPr>
            <w:r>
              <w:rPr>
                <w:b/>
                <w:sz w:val="24"/>
                <w:szCs w:val="24"/>
              </w:rPr>
              <w:t>Oriau Gwaith</w:t>
            </w:r>
          </w:p>
        </w:tc>
        <w:tc>
          <w:tcPr>
            <w:tcW w:w="8077" w:type="dxa"/>
            <w:gridSpan w:val="5"/>
            <w:tcBorders>
              <w:top w:val="single" w:sz="4" w:space="0" w:color="000000"/>
              <w:left w:val="single" w:sz="4" w:space="0" w:color="000000"/>
              <w:bottom w:val="single" w:sz="4" w:space="0" w:color="000000"/>
              <w:right w:val="single" w:sz="4" w:space="0" w:color="000000"/>
            </w:tcBorders>
          </w:tcPr>
          <w:p w14:paraId="4920C712" w14:textId="73AE635F" w:rsidR="00B56CAD" w:rsidRDefault="00EF7814" w:rsidP="00EF7814">
            <w:pPr>
              <w:rPr>
                <w:sz w:val="24"/>
                <w:szCs w:val="24"/>
              </w:rPr>
            </w:pPr>
            <w:r>
              <w:rPr>
                <w:sz w:val="24"/>
                <w:szCs w:val="24"/>
                <w:lang w:val="cy-GB"/>
              </w:rPr>
              <w:t>9</w:t>
            </w:r>
            <w:r w:rsidRPr="00C92E7A">
              <w:rPr>
                <w:sz w:val="24"/>
                <w:szCs w:val="24"/>
                <w:lang w:val="cy-GB"/>
              </w:rPr>
              <w:t xml:space="preserve"> awr yr wythnos</w:t>
            </w:r>
            <w:r>
              <w:rPr>
                <w:sz w:val="24"/>
                <w:szCs w:val="24"/>
              </w:rPr>
              <w:t>(Patrwm gwaith i’w gytuno yn ddibynnol ar argaeledd)</w:t>
            </w:r>
          </w:p>
        </w:tc>
      </w:tr>
      <w:tr w:rsidR="00B56CAD" w14:paraId="1AE25261" w14:textId="77777777">
        <w:trPr>
          <w:trHeight w:val="340"/>
        </w:trPr>
        <w:tc>
          <w:tcPr>
            <w:tcW w:w="2378" w:type="dxa"/>
            <w:tcBorders>
              <w:top w:val="single" w:sz="4" w:space="0" w:color="000000"/>
              <w:left w:val="single" w:sz="4" w:space="0" w:color="000000"/>
              <w:bottom w:val="single" w:sz="4" w:space="0" w:color="000000"/>
              <w:right w:val="single" w:sz="4" w:space="0" w:color="000000"/>
            </w:tcBorders>
            <w:vAlign w:val="center"/>
          </w:tcPr>
          <w:p w14:paraId="53140E39" w14:textId="77777777" w:rsidR="00B56CAD" w:rsidRDefault="00940213">
            <w:pPr>
              <w:rPr>
                <w:b/>
                <w:sz w:val="24"/>
                <w:szCs w:val="24"/>
              </w:rPr>
            </w:pPr>
            <w:r>
              <w:rPr>
                <w:b/>
                <w:sz w:val="24"/>
                <w:szCs w:val="24"/>
              </w:rPr>
              <w:t>Wythnos Waith</w:t>
            </w:r>
          </w:p>
        </w:tc>
        <w:tc>
          <w:tcPr>
            <w:tcW w:w="8077" w:type="dxa"/>
            <w:gridSpan w:val="5"/>
            <w:tcBorders>
              <w:top w:val="single" w:sz="4" w:space="0" w:color="000000"/>
              <w:left w:val="single" w:sz="4" w:space="0" w:color="000000"/>
              <w:bottom w:val="single" w:sz="4" w:space="0" w:color="000000"/>
              <w:right w:val="single" w:sz="4" w:space="0" w:color="000000"/>
            </w:tcBorders>
          </w:tcPr>
          <w:p w14:paraId="43728197" w14:textId="061C8C1D" w:rsidR="00B56CAD" w:rsidRDefault="00EF7814">
            <w:pPr>
              <w:rPr>
                <w:sz w:val="24"/>
                <w:szCs w:val="24"/>
              </w:rPr>
            </w:pPr>
            <w:bookmarkStart w:id="3" w:name="_heading=h.30j0zll" w:colFirst="0" w:colLast="0"/>
            <w:bookmarkEnd w:id="3"/>
            <w:r>
              <w:rPr>
                <w:sz w:val="24"/>
                <w:szCs w:val="24"/>
              </w:rPr>
              <w:t>Yn ystod tymor yn unig</w:t>
            </w:r>
          </w:p>
        </w:tc>
      </w:tr>
      <w:tr w:rsidR="00B56CAD" w14:paraId="7E7A0634" w14:textId="77777777">
        <w:trPr>
          <w:trHeight w:val="340"/>
        </w:trPr>
        <w:tc>
          <w:tcPr>
            <w:tcW w:w="2378" w:type="dxa"/>
            <w:tcBorders>
              <w:top w:val="single" w:sz="4" w:space="0" w:color="000000"/>
              <w:left w:val="single" w:sz="4" w:space="0" w:color="000000"/>
              <w:bottom w:val="single" w:sz="4" w:space="0" w:color="000000"/>
              <w:right w:val="single" w:sz="4" w:space="0" w:color="000000"/>
            </w:tcBorders>
            <w:vAlign w:val="center"/>
          </w:tcPr>
          <w:p w14:paraId="777F0284" w14:textId="77777777" w:rsidR="00B56CAD" w:rsidRDefault="00940213">
            <w:pPr>
              <w:rPr>
                <w:b/>
                <w:sz w:val="24"/>
                <w:szCs w:val="24"/>
              </w:rPr>
            </w:pPr>
            <w:r>
              <w:rPr>
                <w:b/>
                <w:sz w:val="24"/>
                <w:szCs w:val="24"/>
              </w:rPr>
              <w:t>Gwyliau Blynyddol</w:t>
            </w:r>
          </w:p>
        </w:tc>
        <w:tc>
          <w:tcPr>
            <w:tcW w:w="8077" w:type="dxa"/>
            <w:gridSpan w:val="5"/>
            <w:tcBorders>
              <w:top w:val="single" w:sz="4" w:space="0" w:color="000000"/>
              <w:left w:val="single" w:sz="4" w:space="0" w:color="000000"/>
              <w:bottom w:val="single" w:sz="4" w:space="0" w:color="000000"/>
              <w:right w:val="single" w:sz="4" w:space="0" w:color="000000"/>
            </w:tcBorders>
          </w:tcPr>
          <w:p w14:paraId="7E7F8E10" w14:textId="22D61C25" w:rsidR="00B56CAD" w:rsidRPr="00EF7814" w:rsidRDefault="00EF7814" w:rsidP="00EF7814">
            <w:pPr>
              <w:pBdr>
                <w:top w:val="nil"/>
                <w:left w:val="nil"/>
                <w:bottom w:val="nil"/>
                <w:right w:val="nil"/>
                <w:between w:val="nil"/>
              </w:pBdr>
              <w:jc w:val="both"/>
              <w:rPr>
                <w:color w:val="000000"/>
                <w:sz w:val="24"/>
                <w:szCs w:val="24"/>
              </w:rPr>
            </w:pPr>
            <w:r>
              <w:rPr>
                <w:color w:val="000000"/>
                <w:sz w:val="24"/>
                <w:szCs w:val="24"/>
              </w:rPr>
              <w:t>Bydd hawl i wyliau â thâl pro rata ym mhob blwyddyn academaidd (1 Medi i 31 Awst), sy'n cynnwys hawl pro-rata i 8 Gŵyl Banc a Gwyliau Cyhoeddus a welir fel arfer yng Nghymru a hawl pro-rata o hyd at 5 o wyliau effeithlonrwydd (sylwer y gall hyn newid yn flynyddol). Mae gwyliau blynyddol yn deillio o hawl pro rata cyfwerth ag amser llawn o 28 diwrnod sydd wedi'i gynnwys yn y gyfradd fesul awr a delir.</w:t>
            </w:r>
          </w:p>
        </w:tc>
      </w:tr>
      <w:tr w:rsidR="00B56CAD" w14:paraId="31922D04" w14:textId="77777777">
        <w:trPr>
          <w:trHeight w:val="340"/>
        </w:trPr>
        <w:tc>
          <w:tcPr>
            <w:tcW w:w="2378" w:type="dxa"/>
            <w:tcBorders>
              <w:top w:val="single" w:sz="4" w:space="0" w:color="000000"/>
              <w:left w:val="single" w:sz="4" w:space="0" w:color="000000"/>
              <w:bottom w:val="single" w:sz="4" w:space="0" w:color="000000"/>
              <w:right w:val="single" w:sz="4" w:space="0" w:color="000000"/>
            </w:tcBorders>
            <w:vAlign w:val="center"/>
          </w:tcPr>
          <w:p w14:paraId="2A4CE59D" w14:textId="77777777" w:rsidR="00B56CAD" w:rsidRDefault="00940213">
            <w:pPr>
              <w:rPr>
                <w:b/>
                <w:sz w:val="24"/>
                <w:szCs w:val="24"/>
              </w:rPr>
            </w:pPr>
            <w:r>
              <w:rPr>
                <w:b/>
                <w:sz w:val="24"/>
                <w:szCs w:val="24"/>
              </w:rPr>
              <w:t>Pensiwn</w:t>
            </w:r>
          </w:p>
        </w:tc>
        <w:tc>
          <w:tcPr>
            <w:tcW w:w="8077" w:type="dxa"/>
            <w:gridSpan w:val="5"/>
            <w:tcBorders>
              <w:top w:val="single" w:sz="4" w:space="0" w:color="000000"/>
              <w:left w:val="single" w:sz="4" w:space="0" w:color="000000"/>
              <w:bottom w:val="single" w:sz="4" w:space="0" w:color="000000"/>
              <w:right w:val="single" w:sz="4" w:space="0" w:color="000000"/>
            </w:tcBorders>
          </w:tcPr>
          <w:p w14:paraId="63118117" w14:textId="77777777" w:rsidR="00B56CAD" w:rsidRDefault="00940213">
            <w:pPr>
              <w:jc w:val="both"/>
            </w:pPr>
            <w:r>
              <w:rPr>
                <w:sz w:val="24"/>
                <w:szCs w:val="24"/>
              </w:rPr>
              <w:t>Cynllun Pensiwn Llywodraeth Leol (</w:t>
            </w:r>
            <w:hyperlink r:id="rId9">
              <w:r>
                <w:rPr>
                  <w:color w:val="0563C1"/>
                  <w:sz w:val="24"/>
                  <w:szCs w:val="24"/>
                  <w:u w:val="single"/>
                </w:rPr>
                <w:t>https://www.lgpsmember.org/</w:t>
              </w:r>
            </w:hyperlink>
            <w:r>
              <w:rPr>
                <w:sz w:val="24"/>
                <w:szCs w:val="24"/>
              </w:rPr>
              <w:t>)</w:t>
            </w:r>
          </w:p>
        </w:tc>
      </w:tr>
      <w:tr w:rsidR="00B56CAD" w14:paraId="364824AC" w14:textId="77777777">
        <w:trPr>
          <w:trHeight w:val="340"/>
        </w:trPr>
        <w:tc>
          <w:tcPr>
            <w:tcW w:w="2378" w:type="dxa"/>
            <w:tcBorders>
              <w:top w:val="single" w:sz="4" w:space="0" w:color="000000"/>
              <w:left w:val="single" w:sz="4" w:space="0" w:color="000000"/>
              <w:bottom w:val="single" w:sz="4" w:space="0" w:color="000000"/>
              <w:right w:val="single" w:sz="4" w:space="0" w:color="000000"/>
            </w:tcBorders>
            <w:vAlign w:val="center"/>
          </w:tcPr>
          <w:p w14:paraId="4FD5CE3D" w14:textId="77777777" w:rsidR="00B56CAD" w:rsidRDefault="00940213">
            <w:pPr>
              <w:rPr>
                <w:b/>
                <w:sz w:val="24"/>
                <w:szCs w:val="24"/>
              </w:rPr>
            </w:pPr>
            <w:r>
              <w:rPr>
                <w:b/>
                <w:sz w:val="24"/>
                <w:szCs w:val="24"/>
              </w:rPr>
              <w:t>Teithio</w:t>
            </w:r>
          </w:p>
        </w:tc>
        <w:tc>
          <w:tcPr>
            <w:tcW w:w="8077" w:type="dxa"/>
            <w:gridSpan w:val="5"/>
            <w:tcBorders>
              <w:top w:val="single" w:sz="4" w:space="0" w:color="000000"/>
              <w:left w:val="single" w:sz="4" w:space="0" w:color="000000"/>
              <w:bottom w:val="single" w:sz="4" w:space="0" w:color="000000"/>
              <w:right w:val="single" w:sz="4" w:space="0" w:color="000000"/>
            </w:tcBorders>
          </w:tcPr>
          <w:p w14:paraId="5855E78E" w14:textId="77777777" w:rsidR="00B56CAD" w:rsidRDefault="00940213">
            <w:pPr>
              <w:jc w:val="both"/>
              <w:rPr>
                <w:color w:val="000000"/>
                <w:sz w:val="24"/>
                <w:szCs w:val="24"/>
              </w:rPr>
            </w:pPr>
            <w:r>
              <w:rPr>
                <w:color w:val="000000"/>
                <w:sz w:val="24"/>
                <w:szCs w:val="24"/>
              </w:rPr>
              <w:t>Caiff y trefniadau ar gyfer ad-dalu treuliau i aelodau staff sy'n mynd i gostau ychwanegol wrth wneud gwaith swyddogol i Grŵp Llandrillo Menai eu hegluro yn y Polisi Teithio, Cynhaliaeth ac Adleoli.</w:t>
            </w:r>
          </w:p>
          <w:p w14:paraId="72A113EA" w14:textId="77777777" w:rsidR="00B56CAD" w:rsidRDefault="00940213">
            <w:pPr>
              <w:jc w:val="both"/>
              <w:rPr>
                <w:color w:val="000000"/>
                <w:sz w:val="24"/>
                <w:szCs w:val="24"/>
              </w:rPr>
            </w:pPr>
            <w:r>
              <w:rPr>
                <w:color w:val="000000"/>
                <w:sz w:val="24"/>
                <w:szCs w:val="24"/>
              </w:rPr>
              <w:t xml:space="preserve"> </w:t>
            </w:r>
          </w:p>
          <w:p w14:paraId="2885F657" w14:textId="77777777" w:rsidR="00B56CAD" w:rsidRDefault="00940213">
            <w:pPr>
              <w:jc w:val="both"/>
              <w:rPr>
                <w:color w:val="000000"/>
                <w:sz w:val="24"/>
                <w:szCs w:val="24"/>
              </w:rPr>
            </w:pPr>
            <w:r>
              <w:rPr>
                <w:color w:val="000000"/>
                <w:sz w:val="24"/>
                <w:szCs w:val="24"/>
              </w:rPr>
              <w:t>Yn dilyn eu penodiad, bydd gofyn i ymgeiswyr llwyddiannus gwblhau Ffurflen Asesu Gyrwyr ar gyfer Sgrinio Iechyd (os yw'n berthnasol). I gadarnhau bod ganddynt yswiriant at "Ddibenion Busnes", mae'n rhaid i bob gweithiwr sy'n hawlio treuliau am ddefnyddio eu ceir personol gyflwyno copïau o'u tystysgrifau yswiriant i Adran Gyllid y Grŵp bob blwyddyn.</w:t>
            </w:r>
          </w:p>
        </w:tc>
      </w:tr>
      <w:tr w:rsidR="00B56CAD" w14:paraId="1767BB3B" w14:textId="77777777">
        <w:trPr>
          <w:trHeight w:val="340"/>
        </w:trPr>
        <w:tc>
          <w:tcPr>
            <w:tcW w:w="2378" w:type="dxa"/>
            <w:tcBorders>
              <w:top w:val="single" w:sz="4" w:space="0" w:color="000000"/>
              <w:left w:val="single" w:sz="4" w:space="0" w:color="000000"/>
              <w:bottom w:val="single" w:sz="4" w:space="0" w:color="000000"/>
              <w:right w:val="single" w:sz="4" w:space="0" w:color="000000"/>
            </w:tcBorders>
            <w:vAlign w:val="center"/>
          </w:tcPr>
          <w:p w14:paraId="08B3B5C0" w14:textId="77777777" w:rsidR="00B56CAD" w:rsidRDefault="00940213">
            <w:pPr>
              <w:rPr>
                <w:b/>
                <w:sz w:val="24"/>
                <w:szCs w:val="24"/>
              </w:rPr>
            </w:pPr>
            <w:r>
              <w:rPr>
                <w:b/>
                <w:sz w:val="24"/>
                <w:szCs w:val="24"/>
              </w:rPr>
              <w:t>Sgrinio Iechyd</w:t>
            </w:r>
          </w:p>
        </w:tc>
        <w:tc>
          <w:tcPr>
            <w:tcW w:w="8077" w:type="dxa"/>
            <w:gridSpan w:val="5"/>
            <w:tcBorders>
              <w:top w:val="single" w:sz="4" w:space="0" w:color="000000"/>
              <w:left w:val="single" w:sz="4" w:space="0" w:color="000000"/>
              <w:bottom w:val="single" w:sz="4" w:space="0" w:color="000000"/>
              <w:right w:val="single" w:sz="4" w:space="0" w:color="000000"/>
            </w:tcBorders>
          </w:tcPr>
          <w:p w14:paraId="7150435D" w14:textId="77777777" w:rsidR="00B56CAD" w:rsidRDefault="00940213">
            <w:pPr>
              <w:jc w:val="both"/>
              <w:rPr>
                <w:sz w:val="24"/>
                <w:szCs w:val="24"/>
              </w:rPr>
            </w:pPr>
            <w:r>
              <w:rPr>
                <w:sz w:val="24"/>
                <w:szCs w:val="24"/>
              </w:rPr>
              <w:t xml:space="preserve">Bydd gofyn i ymgeiswyr llwyddiannus gwblhau holiadur iechyd ac efallai y bydd gofyn iddynt gael archwiliad meddygol. </w:t>
            </w:r>
          </w:p>
          <w:p w14:paraId="2F3544F7" w14:textId="77777777" w:rsidR="00E0581C" w:rsidRDefault="00E0581C">
            <w:pPr>
              <w:jc w:val="both"/>
              <w:rPr>
                <w:sz w:val="24"/>
                <w:szCs w:val="24"/>
              </w:rPr>
            </w:pPr>
          </w:p>
          <w:p w14:paraId="29A38D13" w14:textId="77777777" w:rsidR="00E0581C" w:rsidRPr="00E0581C" w:rsidRDefault="00E0581C" w:rsidP="00E0581C">
            <w:pPr>
              <w:rPr>
                <w:sz w:val="24"/>
                <w:szCs w:val="24"/>
              </w:rPr>
            </w:pPr>
            <w:r w:rsidRPr="00E0581C">
              <w:rPr>
                <w:sz w:val="24"/>
                <w:szCs w:val="24"/>
              </w:rPr>
              <w:t>Rhaid cael y sgriniadau iechyd a ganlyn ar gyfer y swydd hon:</w:t>
            </w:r>
          </w:p>
          <w:p w14:paraId="0267E779" w14:textId="77777777" w:rsidR="00E0581C" w:rsidRPr="00E0581C" w:rsidRDefault="00E0581C" w:rsidP="00E0581C">
            <w:pPr>
              <w:numPr>
                <w:ilvl w:val="0"/>
                <w:numId w:val="8"/>
              </w:numPr>
              <w:pBdr>
                <w:top w:val="nil"/>
                <w:left w:val="nil"/>
                <w:bottom w:val="nil"/>
                <w:right w:val="nil"/>
                <w:between w:val="nil"/>
              </w:pBdr>
              <w:ind w:left="488" w:hanging="488"/>
              <w:rPr>
                <w:color w:val="000000"/>
                <w:sz w:val="24"/>
                <w:szCs w:val="24"/>
              </w:rPr>
            </w:pPr>
            <w:r w:rsidRPr="00E0581C">
              <w:rPr>
                <w:color w:val="000000"/>
                <w:sz w:val="24"/>
                <w:szCs w:val="24"/>
              </w:rPr>
              <w:t>Gweithrediad yr Ysgyfaint (Sbirometreg)</w:t>
            </w:r>
          </w:p>
          <w:p w14:paraId="6727D111" w14:textId="77777777" w:rsidR="00E0581C" w:rsidRPr="00E0581C" w:rsidRDefault="00E0581C" w:rsidP="00E0581C">
            <w:pPr>
              <w:numPr>
                <w:ilvl w:val="0"/>
                <w:numId w:val="8"/>
              </w:numPr>
              <w:pBdr>
                <w:top w:val="nil"/>
                <w:left w:val="nil"/>
                <w:bottom w:val="nil"/>
                <w:right w:val="nil"/>
                <w:between w:val="nil"/>
              </w:pBdr>
              <w:ind w:left="488" w:hanging="488"/>
              <w:rPr>
                <w:color w:val="000000"/>
                <w:sz w:val="24"/>
                <w:szCs w:val="24"/>
              </w:rPr>
            </w:pPr>
            <w:r w:rsidRPr="00E0581C">
              <w:rPr>
                <w:color w:val="000000"/>
                <w:sz w:val="24"/>
                <w:szCs w:val="24"/>
              </w:rPr>
              <w:t>Clyw (Awdioleg)</w:t>
            </w:r>
          </w:p>
          <w:p w14:paraId="7D8C5749" w14:textId="77777777" w:rsidR="00E0581C" w:rsidRDefault="00E0581C" w:rsidP="00E0581C">
            <w:pPr>
              <w:numPr>
                <w:ilvl w:val="0"/>
                <w:numId w:val="8"/>
              </w:numPr>
              <w:pBdr>
                <w:top w:val="nil"/>
                <w:left w:val="nil"/>
                <w:bottom w:val="nil"/>
                <w:right w:val="nil"/>
                <w:between w:val="nil"/>
              </w:pBdr>
              <w:ind w:left="488" w:hanging="488"/>
              <w:rPr>
                <w:color w:val="000000"/>
                <w:sz w:val="24"/>
                <w:szCs w:val="24"/>
              </w:rPr>
            </w:pPr>
            <w:r w:rsidRPr="00E0581C">
              <w:rPr>
                <w:color w:val="000000"/>
                <w:sz w:val="24"/>
                <w:szCs w:val="24"/>
              </w:rPr>
              <w:t>Dirgryniad Braich a Llaw (HAV) a Dirgryniad y Corff Cyfan (WBV)</w:t>
            </w:r>
          </w:p>
          <w:p w14:paraId="0BFD81C3" w14:textId="77777777" w:rsidR="00E0581C" w:rsidRPr="00E0581C" w:rsidRDefault="00E0581C" w:rsidP="00E0581C">
            <w:pPr>
              <w:numPr>
                <w:ilvl w:val="0"/>
                <w:numId w:val="8"/>
              </w:numPr>
              <w:pBdr>
                <w:top w:val="nil"/>
                <w:left w:val="nil"/>
                <w:bottom w:val="nil"/>
                <w:right w:val="nil"/>
                <w:between w:val="nil"/>
              </w:pBdr>
              <w:ind w:left="488" w:hanging="488"/>
              <w:rPr>
                <w:color w:val="000000"/>
                <w:sz w:val="24"/>
                <w:szCs w:val="24"/>
              </w:rPr>
            </w:pPr>
            <w:r w:rsidRPr="00E0581C">
              <w:rPr>
                <w:color w:val="000000"/>
                <w:sz w:val="24"/>
                <w:szCs w:val="24"/>
              </w:rPr>
              <w:t>Croen</w:t>
            </w:r>
          </w:p>
        </w:tc>
      </w:tr>
    </w:tbl>
    <w:p w14:paraId="0186926A" w14:textId="77777777" w:rsidR="00B56CAD" w:rsidRDefault="00B56CAD"/>
    <w:p w14:paraId="22ABA707" w14:textId="77777777" w:rsidR="00B56CAD" w:rsidRDefault="00940213">
      <w:r>
        <w:br w:type="page"/>
      </w:r>
    </w:p>
    <w:tbl>
      <w:tblPr>
        <w:tblStyle w:val="a4"/>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78"/>
        <w:gridCol w:w="1019"/>
        <w:gridCol w:w="142"/>
        <w:gridCol w:w="1418"/>
        <w:gridCol w:w="11"/>
        <w:gridCol w:w="1407"/>
        <w:gridCol w:w="4081"/>
      </w:tblGrid>
      <w:tr w:rsidR="00B56CAD" w14:paraId="0A9122F6" w14:textId="77777777">
        <w:trPr>
          <w:trHeight w:val="340"/>
        </w:trPr>
        <w:tc>
          <w:tcPr>
            <w:tcW w:w="10456" w:type="dxa"/>
            <w:gridSpan w:val="7"/>
            <w:tcBorders>
              <w:bottom w:val="single" w:sz="4" w:space="0" w:color="000000"/>
            </w:tcBorders>
            <w:shd w:val="clear" w:color="auto" w:fill="BDD7EE"/>
            <w:vAlign w:val="center"/>
          </w:tcPr>
          <w:p w14:paraId="2E338C11" w14:textId="6E20EEED" w:rsidR="00B56CAD" w:rsidRDefault="00940213">
            <w:pPr>
              <w:jc w:val="center"/>
              <w:rPr>
                <w:b/>
                <w:sz w:val="24"/>
                <w:szCs w:val="24"/>
              </w:rPr>
            </w:pPr>
            <w:r>
              <w:rPr>
                <w:b/>
                <w:sz w:val="24"/>
                <w:szCs w:val="24"/>
              </w:rPr>
              <w:lastRenderedPageBreak/>
              <w:t>Job description: Practical Skills Super</w:t>
            </w:r>
            <w:r w:rsidR="00E376BC">
              <w:rPr>
                <w:b/>
                <w:sz w:val="24"/>
                <w:szCs w:val="24"/>
              </w:rPr>
              <w:t xml:space="preserve">visor  - </w:t>
            </w:r>
            <w:r w:rsidR="00781E5F">
              <w:rPr>
                <w:b/>
                <w:sz w:val="24"/>
                <w:szCs w:val="24"/>
              </w:rPr>
              <w:t>Fabrication</w:t>
            </w:r>
            <w:r w:rsidR="002B31AB">
              <w:rPr>
                <w:b/>
                <w:sz w:val="24"/>
                <w:szCs w:val="24"/>
              </w:rPr>
              <w:t xml:space="preserve"> and Welding</w:t>
            </w:r>
          </w:p>
        </w:tc>
      </w:tr>
      <w:tr w:rsidR="00B56CAD" w14:paraId="08D2C9BF" w14:textId="77777777">
        <w:trPr>
          <w:trHeight w:val="340"/>
        </w:trPr>
        <w:tc>
          <w:tcPr>
            <w:tcW w:w="3397" w:type="dxa"/>
            <w:gridSpan w:val="2"/>
            <w:tcBorders>
              <w:top w:val="single" w:sz="4" w:space="0" w:color="000000"/>
              <w:left w:val="single" w:sz="4" w:space="0" w:color="000000"/>
              <w:bottom w:val="single" w:sz="4" w:space="0" w:color="000000"/>
              <w:right w:val="single" w:sz="4" w:space="0" w:color="000000"/>
            </w:tcBorders>
            <w:vAlign w:val="center"/>
          </w:tcPr>
          <w:p w14:paraId="7CF6EABA" w14:textId="77777777" w:rsidR="00B56CAD" w:rsidRDefault="00940213">
            <w:pPr>
              <w:rPr>
                <w:b/>
                <w:sz w:val="24"/>
                <w:szCs w:val="24"/>
              </w:rPr>
            </w:pPr>
            <w:r>
              <w:rPr>
                <w:b/>
                <w:sz w:val="24"/>
                <w:szCs w:val="24"/>
              </w:rPr>
              <w:t>Programme area / Department</w:t>
            </w:r>
          </w:p>
        </w:tc>
        <w:tc>
          <w:tcPr>
            <w:tcW w:w="7059" w:type="dxa"/>
            <w:gridSpan w:val="5"/>
            <w:tcBorders>
              <w:top w:val="single" w:sz="4" w:space="0" w:color="000000"/>
              <w:left w:val="single" w:sz="4" w:space="0" w:color="000000"/>
              <w:bottom w:val="single" w:sz="4" w:space="0" w:color="000000"/>
              <w:right w:val="single" w:sz="4" w:space="0" w:color="000000"/>
            </w:tcBorders>
            <w:vAlign w:val="center"/>
          </w:tcPr>
          <w:p w14:paraId="2797E256" w14:textId="77777777" w:rsidR="00B56CAD" w:rsidRDefault="00940213">
            <w:pPr>
              <w:rPr>
                <w:sz w:val="24"/>
                <w:szCs w:val="24"/>
              </w:rPr>
            </w:pPr>
            <w:r>
              <w:rPr>
                <w:sz w:val="24"/>
                <w:szCs w:val="24"/>
              </w:rPr>
              <w:t>Construction and Engineering</w:t>
            </w:r>
          </w:p>
        </w:tc>
      </w:tr>
      <w:tr w:rsidR="00B56CAD" w14:paraId="319312EB" w14:textId="77777777">
        <w:trPr>
          <w:trHeight w:val="340"/>
        </w:trPr>
        <w:tc>
          <w:tcPr>
            <w:tcW w:w="3397" w:type="dxa"/>
            <w:gridSpan w:val="2"/>
            <w:tcBorders>
              <w:top w:val="single" w:sz="4" w:space="0" w:color="000000"/>
              <w:left w:val="single" w:sz="4" w:space="0" w:color="000000"/>
              <w:bottom w:val="single" w:sz="4" w:space="0" w:color="000000"/>
              <w:right w:val="single" w:sz="4" w:space="0" w:color="000000"/>
            </w:tcBorders>
            <w:vAlign w:val="center"/>
          </w:tcPr>
          <w:p w14:paraId="19926953" w14:textId="77777777" w:rsidR="00B56CAD" w:rsidRDefault="00940213">
            <w:pPr>
              <w:rPr>
                <w:b/>
                <w:sz w:val="24"/>
                <w:szCs w:val="24"/>
              </w:rPr>
            </w:pPr>
            <w:r>
              <w:rPr>
                <w:b/>
                <w:sz w:val="24"/>
                <w:szCs w:val="24"/>
              </w:rPr>
              <w:t>Main site</w:t>
            </w:r>
          </w:p>
        </w:tc>
        <w:tc>
          <w:tcPr>
            <w:tcW w:w="7059" w:type="dxa"/>
            <w:gridSpan w:val="5"/>
            <w:tcBorders>
              <w:top w:val="single" w:sz="4" w:space="0" w:color="000000"/>
              <w:left w:val="single" w:sz="4" w:space="0" w:color="000000"/>
              <w:bottom w:val="single" w:sz="4" w:space="0" w:color="000000"/>
              <w:right w:val="single" w:sz="4" w:space="0" w:color="000000"/>
            </w:tcBorders>
            <w:vAlign w:val="center"/>
          </w:tcPr>
          <w:p w14:paraId="20DF4CD4" w14:textId="77777777" w:rsidR="00B56CAD" w:rsidRDefault="005E71E0">
            <w:pPr>
              <w:rPr>
                <w:sz w:val="24"/>
                <w:szCs w:val="24"/>
              </w:rPr>
            </w:pPr>
            <w:r>
              <w:rPr>
                <w:sz w:val="24"/>
                <w:szCs w:val="24"/>
              </w:rPr>
              <w:t>Dolgellau</w:t>
            </w:r>
          </w:p>
        </w:tc>
      </w:tr>
      <w:tr w:rsidR="00B56CAD" w14:paraId="7898A54E" w14:textId="77777777">
        <w:trPr>
          <w:trHeight w:val="340"/>
        </w:trPr>
        <w:tc>
          <w:tcPr>
            <w:tcW w:w="3397" w:type="dxa"/>
            <w:gridSpan w:val="2"/>
            <w:tcBorders>
              <w:top w:val="single" w:sz="4" w:space="0" w:color="000000"/>
              <w:left w:val="single" w:sz="4" w:space="0" w:color="000000"/>
              <w:bottom w:val="single" w:sz="4" w:space="0" w:color="000000"/>
              <w:right w:val="single" w:sz="4" w:space="0" w:color="000000"/>
            </w:tcBorders>
            <w:vAlign w:val="center"/>
          </w:tcPr>
          <w:p w14:paraId="72499A29" w14:textId="77777777" w:rsidR="00B56CAD" w:rsidRDefault="00940213">
            <w:pPr>
              <w:rPr>
                <w:b/>
                <w:sz w:val="24"/>
                <w:szCs w:val="24"/>
              </w:rPr>
            </w:pPr>
            <w:r>
              <w:rPr>
                <w:b/>
                <w:sz w:val="24"/>
                <w:szCs w:val="24"/>
              </w:rPr>
              <w:t>Salary</w:t>
            </w:r>
          </w:p>
        </w:tc>
        <w:tc>
          <w:tcPr>
            <w:tcW w:w="7059" w:type="dxa"/>
            <w:gridSpan w:val="5"/>
            <w:tcBorders>
              <w:top w:val="single" w:sz="4" w:space="0" w:color="000000"/>
              <w:left w:val="single" w:sz="4" w:space="0" w:color="000000"/>
              <w:bottom w:val="single" w:sz="4" w:space="0" w:color="000000"/>
              <w:right w:val="single" w:sz="4" w:space="0" w:color="000000"/>
            </w:tcBorders>
            <w:vAlign w:val="center"/>
          </w:tcPr>
          <w:p w14:paraId="2FEE9FE1" w14:textId="764407F4" w:rsidR="00EF7814" w:rsidRDefault="00EF7814" w:rsidP="00EF7814">
            <w:pPr>
              <w:rPr>
                <w:sz w:val="24"/>
                <w:szCs w:val="24"/>
              </w:rPr>
            </w:pPr>
            <w:r>
              <w:rPr>
                <w:color w:val="000000"/>
                <w:sz w:val="24"/>
                <w:szCs w:val="24"/>
              </w:rPr>
              <w:t>£18.92 - £20.18 per hour</w:t>
            </w:r>
            <w:r>
              <w:rPr>
                <w:sz w:val="24"/>
                <w:szCs w:val="24"/>
              </w:rPr>
              <w:t xml:space="preserve"> inclusive of holiday pay</w:t>
            </w:r>
          </w:p>
          <w:p w14:paraId="5A3510D1" w14:textId="77777777" w:rsidR="00B56CAD" w:rsidRDefault="00940213">
            <w:pPr>
              <w:rPr>
                <w:sz w:val="24"/>
                <w:szCs w:val="24"/>
              </w:rPr>
            </w:pPr>
            <w:r>
              <w:rPr>
                <w:sz w:val="24"/>
                <w:szCs w:val="24"/>
              </w:rPr>
              <w:t>Business Support</w:t>
            </w:r>
          </w:p>
          <w:p w14:paraId="40D2F89E" w14:textId="77777777" w:rsidR="00B56CAD" w:rsidRDefault="00940213">
            <w:pPr>
              <w:rPr>
                <w:sz w:val="24"/>
                <w:szCs w:val="24"/>
              </w:rPr>
            </w:pPr>
            <w:r>
              <w:rPr>
                <w:sz w:val="24"/>
                <w:szCs w:val="24"/>
              </w:rPr>
              <w:t>Scale 6, Points 29 – 31</w:t>
            </w:r>
          </w:p>
        </w:tc>
      </w:tr>
      <w:tr w:rsidR="00B56CAD" w14:paraId="13FF4017" w14:textId="77777777">
        <w:trPr>
          <w:trHeight w:val="340"/>
        </w:trPr>
        <w:tc>
          <w:tcPr>
            <w:tcW w:w="3397" w:type="dxa"/>
            <w:gridSpan w:val="2"/>
            <w:tcBorders>
              <w:top w:val="single" w:sz="4" w:space="0" w:color="000000"/>
              <w:left w:val="single" w:sz="4" w:space="0" w:color="000000"/>
              <w:bottom w:val="single" w:sz="4" w:space="0" w:color="000000"/>
              <w:right w:val="single" w:sz="4" w:space="0" w:color="000000"/>
            </w:tcBorders>
            <w:vAlign w:val="center"/>
          </w:tcPr>
          <w:p w14:paraId="130A8E5C" w14:textId="77777777" w:rsidR="00B56CAD" w:rsidRDefault="00940213">
            <w:pPr>
              <w:rPr>
                <w:b/>
                <w:sz w:val="24"/>
                <w:szCs w:val="24"/>
              </w:rPr>
            </w:pPr>
            <w:r>
              <w:rPr>
                <w:b/>
                <w:sz w:val="24"/>
                <w:szCs w:val="24"/>
              </w:rPr>
              <w:t>Contract type</w:t>
            </w:r>
          </w:p>
        </w:tc>
        <w:tc>
          <w:tcPr>
            <w:tcW w:w="7059" w:type="dxa"/>
            <w:gridSpan w:val="5"/>
            <w:tcBorders>
              <w:top w:val="single" w:sz="4" w:space="0" w:color="000000"/>
              <w:left w:val="single" w:sz="4" w:space="0" w:color="000000"/>
              <w:bottom w:val="single" w:sz="4" w:space="0" w:color="000000"/>
              <w:right w:val="single" w:sz="4" w:space="0" w:color="000000"/>
            </w:tcBorders>
            <w:vAlign w:val="center"/>
          </w:tcPr>
          <w:p w14:paraId="17041DFD" w14:textId="135633B9" w:rsidR="00B56CAD" w:rsidRDefault="00EF7814">
            <w:pPr>
              <w:rPr>
                <w:sz w:val="24"/>
                <w:szCs w:val="24"/>
              </w:rPr>
            </w:pPr>
            <w:r>
              <w:rPr>
                <w:sz w:val="24"/>
                <w:szCs w:val="24"/>
              </w:rPr>
              <w:t>Temporary for 2024/25 Academic Year</w:t>
            </w:r>
          </w:p>
        </w:tc>
      </w:tr>
      <w:tr w:rsidR="00B56CAD" w14:paraId="42FEC915" w14:textId="77777777">
        <w:trPr>
          <w:trHeight w:val="340"/>
        </w:trPr>
        <w:tc>
          <w:tcPr>
            <w:tcW w:w="3397" w:type="dxa"/>
            <w:gridSpan w:val="2"/>
            <w:tcBorders>
              <w:top w:val="single" w:sz="4" w:space="0" w:color="000000"/>
              <w:left w:val="single" w:sz="4" w:space="0" w:color="000000"/>
              <w:bottom w:val="single" w:sz="4" w:space="0" w:color="000000"/>
              <w:right w:val="single" w:sz="4" w:space="0" w:color="000000"/>
            </w:tcBorders>
            <w:vAlign w:val="center"/>
          </w:tcPr>
          <w:p w14:paraId="424A6947" w14:textId="77777777" w:rsidR="00B56CAD" w:rsidRDefault="00940213">
            <w:pPr>
              <w:rPr>
                <w:b/>
                <w:sz w:val="24"/>
                <w:szCs w:val="24"/>
              </w:rPr>
            </w:pPr>
            <w:r>
              <w:rPr>
                <w:b/>
                <w:sz w:val="24"/>
                <w:szCs w:val="24"/>
              </w:rPr>
              <w:t>Contract terms</w:t>
            </w:r>
          </w:p>
        </w:tc>
        <w:tc>
          <w:tcPr>
            <w:tcW w:w="7059" w:type="dxa"/>
            <w:gridSpan w:val="5"/>
            <w:tcBorders>
              <w:top w:val="single" w:sz="4" w:space="0" w:color="000000"/>
              <w:left w:val="single" w:sz="4" w:space="0" w:color="000000"/>
              <w:bottom w:val="single" w:sz="4" w:space="0" w:color="000000"/>
              <w:right w:val="single" w:sz="4" w:space="0" w:color="000000"/>
            </w:tcBorders>
            <w:vAlign w:val="center"/>
          </w:tcPr>
          <w:p w14:paraId="2B8A1B43" w14:textId="77777777" w:rsidR="00EF7814" w:rsidRDefault="00EF7814" w:rsidP="00EF7814">
            <w:pPr>
              <w:rPr>
                <w:sz w:val="24"/>
                <w:szCs w:val="24"/>
              </w:rPr>
            </w:pPr>
            <w:r>
              <w:rPr>
                <w:sz w:val="24"/>
                <w:szCs w:val="24"/>
                <w:highlight w:val="white"/>
              </w:rPr>
              <w:t xml:space="preserve">Part Time hourly paid </w:t>
            </w:r>
          </w:p>
          <w:p w14:paraId="3BB5A81A" w14:textId="7D15146A" w:rsidR="00B56CAD" w:rsidRDefault="00EF7814" w:rsidP="00EF7814">
            <w:pPr>
              <w:rPr>
                <w:sz w:val="24"/>
                <w:szCs w:val="24"/>
              </w:rPr>
            </w:pPr>
            <w:r>
              <w:rPr>
                <w:sz w:val="24"/>
                <w:szCs w:val="24"/>
              </w:rPr>
              <w:t>9</w:t>
            </w:r>
            <w:r w:rsidRPr="00FE5F37">
              <w:rPr>
                <w:sz w:val="24"/>
                <w:szCs w:val="24"/>
              </w:rPr>
              <w:t xml:space="preserve"> hours per week (Work pattern to be agreed dependant on availability)</w:t>
            </w:r>
          </w:p>
        </w:tc>
      </w:tr>
      <w:tr w:rsidR="00B56CAD" w14:paraId="2D2AACE5" w14:textId="77777777">
        <w:trPr>
          <w:trHeight w:val="340"/>
        </w:trPr>
        <w:tc>
          <w:tcPr>
            <w:tcW w:w="3397" w:type="dxa"/>
            <w:gridSpan w:val="2"/>
            <w:tcBorders>
              <w:top w:val="single" w:sz="4" w:space="0" w:color="000000"/>
              <w:left w:val="single" w:sz="4" w:space="0" w:color="000000"/>
              <w:right w:val="single" w:sz="4" w:space="0" w:color="000000"/>
            </w:tcBorders>
            <w:vAlign w:val="center"/>
          </w:tcPr>
          <w:p w14:paraId="43750A16" w14:textId="77777777" w:rsidR="00B56CAD" w:rsidRDefault="00940213">
            <w:pPr>
              <w:rPr>
                <w:b/>
                <w:sz w:val="24"/>
                <w:szCs w:val="24"/>
              </w:rPr>
            </w:pPr>
            <w:r>
              <w:rPr>
                <w:b/>
                <w:sz w:val="24"/>
                <w:szCs w:val="24"/>
              </w:rPr>
              <w:t>Reporting to</w:t>
            </w:r>
          </w:p>
        </w:tc>
        <w:tc>
          <w:tcPr>
            <w:tcW w:w="7059" w:type="dxa"/>
            <w:gridSpan w:val="5"/>
            <w:tcBorders>
              <w:top w:val="single" w:sz="4" w:space="0" w:color="000000"/>
              <w:left w:val="single" w:sz="4" w:space="0" w:color="000000"/>
              <w:right w:val="single" w:sz="4" w:space="0" w:color="000000"/>
            </w:tcBorders>
            <w:vAlign w:val="center"/>
          </w:tcPr>
          <w:p w14:paraId="7C10D790" w14:textId="77777777" w:rsidR="00B56CAD" w:rsidRDefault="00940213">
            <w:pPr>
              <w:rPr>
                <w:sz w:val="24"/>
                <w:szCs w:val="24"/>
              </w:rPr>
            </w:pPr>
            <w:r>
              <w:rPr>
                <w:sz w:val="24"/>
                <w:szCs w:val="24"/>
              </w:rPr>
              <w:t>Construction</w:t>
            </w:r>
            <w:r w:rsidR="005E71E0">
              <w:rPr>
                <w:sz w:val="24"/>
                <w:szCs w:val="24"/>
              </w:rPr>
              <w:t xml:space="preserve"> and Engineering</w:t>
            </w:r>
            <w:r>
              <w:rPr>
                <w:sz w:val="24"/>
                <w:szCs w:val="24"/>
              </w:rPr>
              <w:t xml:space="preserve"> Programme Area Manager</w:t>
            </w:r>
          </w:p>
        </w:tc>
      </w:tr>
      <w:tr w:rsidR="00B56CAD" w14:paraId="43C85557" w14:textId="77777777">
        <w:trPr>
          <w:trHeight w:val="340"/>
        </w:trPr>
        <w:tc>
          <w:tcPr>
            <w:tcW w:w="10456" w:type="dxa"/>
            <w:gridSpan w:val="7"/>
            <w:tcBorders>
              <w:bottom w:val="single" w:sz="4" w:space="0" w:color="000000"/>
            </w:tcBorders>
            <w:shd w:val="clear" w:color="auto" w:fill="BDD7EE"/>
            <w:vAlign w:val="center"/>
          </w:tcPr>
          <w:p w14:paraId="59379126" w14:textId="77777777" w:rsidR="00B56CAD" w:rsidRDefault="00940213">
            <w:pPr>
              <w:jc w:val="center"/>
              <w:rPr>
                <w:b/>
                <w:sz w:val="24"/>
                <w:szCs w:val="24"/>
              </w:rPr>
            </w:pPr>
            <w:r>
              <w:rPr>
                <w:b/>
                <w:sz w:val="24"/>
                <w:szCs w:val="24"/>
              </w:rPr>
              <w:t>Job purpose</w:t>
            </w:r>
          </w:p>
        </w:tc>
      </w:tr>
      <w:tr w:rsidR="00B56CAD" w14:paraId="4F5726BB" w14:textId="77777777">
        <w:trPr>
          <w:trHeight w:val="20"/>
        </w:trPr>
        <w:tc>
          <w:tcPr>
            <w:tcW w:w="10456" w:type="dxa"/>
            <w:gridSpan w:val="7"/>
            <w:tcBorders>
              <w:left w:val="single" w:sz="4" w:space="0" w:color="000000"/>
              <w:right w:val="single" w:sz="4" w:space="0" w:color="000000"/>
            </w:tcBorders>
          </w:tcPr>
          <w:p w14:paraId="777ED214" w14:textId="7DAA653C" w:rsidR="00B56CAD" w:rsidRDefault="00940213">
            <w:pPr>
              <w:rPr>
                <w:sz w:val="24"/>
                <w:szCs w:val="24"/>
              </w:rPr>
            </w:pPr>
            <w:r>
              <w:rPr>
                <w:sz w:val="24"/>
                <w:szCs w:val="24"/>
              </w:rPr>
              <w:t xml:space="preserve">Under the general guidance of lecturing staff the Practical Skills Supervisor will deliver practical sessions to groups of learners within a practical workshop and will provide support to lecturers by monitoring and assessing learner progress, providing guidance and support where required.  </w:t>
            </w:r>
            <w:r w:rsidR="00007342">
              <w:rPr>
                <w:sz w:val="24"/>
                <w:szCs w:val="24"/>
              </w:rPr>
              <w:t>They</w:t>
            </w:r>
            <w:r w:rsidR="00007342" w:rsidRPr="00007342">
              <w:rPr>
                <w:sz w:val="24"/>
                <w:szCs w:val="24"/>
              </w:rPr>
              <w:t xml:space="preserve"> will be responsible for assessing learners' work and working with lecturers to carry out internal quality assurance activities and to prepare for external quality assurance activities as well.</w:t>
            </w:r>
          </w:p>
          <w:p w14:paraId="574E438C" w14:textId="77777777" w:rsidR="00B56CAD" w:rsidRDefault="00B56CAD">
            <w:pPr>
              <w:rPr>
                <w:sz w:val="24"/>
                <w:szCs w:val="24"/>
              </w:rPr>
            </w:pPr>
          </w:p>
          <w:p w14:paraId="70823C7B" w14:textId="77777777" w:rsidR="00B56CAD" w:rsidRDefault="00940213">
            <w:pPr>
              <w:rPr>
                <w:sz w:val="24"/>
                <w:szCs w:val="24"/>
              </w:rPr>
            </w:pPr>
            <w:r>
              <w:rPr>
                <w:sz w:val="24"/>
                <w:szCs w:val="24"/>
              </w:rPr>
              <w:t>Typically the Full time Practical Skills Supervisor will be timetabled for up to 1000 hours in each academic year for direct contact with learners and with a minimum of 500 hours per annum of class supervision in a practical workshop setting.</w:t>
            </w:r>
          </w:p>
        </w:tc>
      </w:tr>
      <w:tr w:rsidR="00B56CAD" w14:paraId="0630DB43" w14:textId="77777777">
        <w:trPr>
          <w:trHeight w:val="340"/>
        </w:trPr>
        <w:tc>
          <w:tcPr>
            <w:tcW w:w="10456" w:type="dxa"/>
            <w:gridSpan w:val="7"/>
            <w:tcBorders>
              <w:bottom w:val="single" w:sz="4" w:space="0" w:color="000000"/>
            </w:tcBorders>
            <w:shd w:val="clear" w:color="auto" w:fill="BDD7EE"/>
            <w:vAlign w:val="center"/>
          </w:tcPr>
          <w:p w14:paraId="5D75AB13" w14:textId="77777777" w:rsidR="00B56CAD" w:rsidRDefault="00940213">
            <w:pPr>
              <w:jc w:val="center"/>
              <w:rPr>
                <w:b/>
                <w:sz w:val="24"/>
                <w:szCs w:val="24"/>
              </w:rPr>
            </w:pPr>
            <w:r>
              <w:rPr>
                <w:b/>
                <w:sz w:val="24"/>
                <w:szCs w:val="24"/>
              </w:rPr>
              <w:t>Main duties and responsibilities</w:t>
            </w:r>
          </w:p>
        </w:tc>
      </w:tr>
      <w:tr w:rsidR="00B56CAD" w14:paraId="352BE86B" w14:textId="77777777">
        <w:trPr>
          <w:trHeight w:val="20"/>
        </w:trPr>
        <w:tc>
          <w:tcPr>
            <w:tcW w:w="10456" w:type="dxa"/>
            <w:gridSpan w:val="7"/>
            <w:tcBorders>
              <w:left w:val="single" w:sz="4" w:space="0" w:color="000000"/>
              <w:right w:val="single" w:sz="4" w:space="0" w:color="000000"/>
            </w:tcBorders>
          </w:tcPr>
          <w:p w14:paraId="1B584746" w14:textId="77777777" w:rsidR="00B56CAD" w:rsidRDefault="00940213">
            <w:pPr>
              <w:rPr>
                <w:b/>
                <w:sz w:val="24"/>
                <w:szCs w:val="24"/>
              </w:rPr>
            </w:pPr>
            <w:r>
              <w:rPr>
                <w:b/>
                <w:sz w:val="24"/>
                <w:szCs w:val="24"/>
              </w:rPr>
              <w:t>Main Duties</w:t>
            </w:r>
          </w:p>
          <w:p w14:paraId="24B3092B" w14:textId="77777777" w:rsidR="00B56CAD" w:rsidRDefault="00B56CAD">
            <w:pPr>
              <w:rPr>
                <w:sz w:val="24"/>
                <w:szCs w:val="24"/>
              </w:rPr>
            </w:pPr>
          </w:p>
          <w:p w14:paraId="03738E11" w14:textId="77777777" w:rsidR="00B56CAD" w:rsidRDefault="00940213">
            <w:pPr>
              <w:numPr>
                <w:ilvl w:val="0"/>
                <w:numId w:val="2"/>
              </w:numPr>
              <w:rPr>
                <w:sz w:val="24"/>
                <w:szCs w:val="24"/>
              </w:rPr>
            </w:pPr>
            <w:r>
              <w:rPr>
                <w:sz w:val="24"/>
                <w:szCs w:val="24"/>
              </w:rPr>
              <w:t>Deliver practical skills/competencies in both workshop and/or workplace setting.</w:t>
            </w:r>
          </w:p>
          <w:p w14:paraId="031DD4AE" w14:textId="77777777" w:rsidR="00B56CAD" w:rsidRDefault="00B56CAD">
            <w:pPr>
              <w:ind w:left="720"/>
              <w:rPr>
                <w:sz w:val="24"/>
                <w:szCs w:val="24"/>
              </w:rPr>
            </w:pPr>
          </w:p>
          <w:p w14:paraId="2A74DB06" w14:textId="77777777" w:rsidR="00B56CAD" w:rsidRDefault="00940213">
            <w:pPr>
              <w:numPr>
                <w:ilvl w:val="0"/>
                <w:numId w:val="2"/>
              </w:numPr>
              <w:rPr>
                <w:sz w:val="24"/>
                <w:szCs w:val="24"/>
              </w:rPr>
            </w:pPr>
            <w:r>
              <w:rPr>
                <w:sz w:val="24"/>
                <w:szCs w:val="24"/>
              </w:rPr>
              <w:t xml:space="preserve">Assess and record learner progress in accordance with Grŵp tracking and quality systems and to undertake administration and assessment procedures in line with awarding body requirements.   </w:t>
            </w:r>
          </w:p>
          <w:p w14:paraId="6003376B" w14:textId="77777777" w:rsidR="00B56CAD" w:rsidRDefault="00B56CAD">
            <w:pPr>
              <w:ind w:left="720"/>
              <w:rPr>
                <w:sz w:val="24"/>
                <w:szCs w:val="24"/>
              </w:rPr>
            </w:pPr>
          </w:p>
          <w:p w14:paraId="7671E43A" w14:textId="77777777" w:rsidR="00B56CAD" w:rsidRDefault="00940213">
            <w:pPr>
              <w:numPr>
                <w:ilvl w:val="0"/>
                <w:numId w:val="2"/>
              </w:numPr>
              <w:rPr>
                <w:sz w:val="24"/>
                <w:szCs w:val="24"/>
              </w:rPr>
            </w:pPr>
            <w:r>
              <w:rPr>
                <w:sz w:val="24"/>
                <w:szCs w:val="24"/>
              </w:rPr>
              <w:t xml:space="preserve">Provide feedback and guidance to learners to support and reinforce their learning </w:t>
            </w:r>
          </w:p>
          <w:p w14:paraId="0A4D758B" w14:textId="77777777" w:rsidR="00B56CAD" w:rsidRDefault="00B56CAD">
            <w:pPr>
              <w:ind w:left="720"/>
              <w:rPr>
                <w:sz w:val="24"/>
                <w:szCs w:val="24"/>
              </w:rPr>
            </w:pPr>
          </w:p>
          <w:p w14:paraId="58A2FB55" w14:textId="77777777" w:rsidR="00B56CAD" w:rsidRDefault="00940213">
            <w:pPr>
              <w:numPr>
                <w:ilvl w:val="0"/>
                <w:numId w:val="2"/>
              </w:numPr>
              <w:rPr>
                <w:sz w:val="24"/>
                <w:szCs w:val="24"/>
              </w:rPr>
            </w:pPr>
            <w:r>
              <w:rPr>
                <w:sz w:val="24"/>
                <w:szCs w:val="24"/>
              </w:rPr>
              <w:t>Maintain appropriate standards of discipline and to ensure good workshop practice in relation to health, safety and welfare by learners.</w:t>
            </w:r>
          </w:p>
          <w:p w14:paraId="7F90E1AA" w14:textId="77777777" w:rsidR="00B56CAD" w:rsidRDefault="00B56CAD">
            <w:pPr>
              <w:ind w:hanging="720"/>
              <w:rPr>
                <w:sz w:val="24"/>
                <w:szCs w:val="24"/>
              </w:rPr>
            </w:pPr>
          </w:p>
          <w:p w14:paraId="742E2546" w14:textId="77777777" w:rsidR="00B56CAD" w:rsidRDefault="00940213">
            <w:pPr>
              <w:numPr>
                <w:ilvl w:val="0"/>
                <w:numId w:val="2"/>
              </w:numPr>
              <w:rPr>
                <w:sz w:val="24"/>
                <w:szCs w:val="24"/>
              </w:rPr>
            </w:pPr>
            <w:r>
              <w:rPr>
                <w:sz w:val="24"/>
                <w:szCs w:val="24"/>
              </w:rPr>
              <w:t>Prepare materials, tools and equipment, workplaces and workstations for practical learner sessions ensuring compliance with agreed Health and Safety and environmental practices.</w:t>
            </w:r>
          </w:p>
          <w:p w14:paraId="2958EBA3" w14:textId="77777777" w:rsidR="00B56CAD" w:rsidRDefault="00B56CAD">
            <w:pPr>
              <w:ind w:left="720"/>
              <w:rPr>
                <w:sz w:val="24"/>
                <w:szCs w:val="24"/>
              </w:rPr>
            </w:pPr>
          </w:p>
          <w:p w14:paraId="535493C5" w14:textId="77777777" w:rsidR="00B56CAD" w:rsidRDefault="00940213">
            <w:pPr>
              <w:numPr>
                <w:ilvl w:val="0"/>
                <w:numId w:val="2"/>
              </w:numPr>
              <w:rPr>
                <w:sz w:val="24"/>
                <w:szCs w:val="24"/>
              </w:rPr>
            </w:pPr>
            <w:r>
              <w:rPr>
                <w:sz w:val="24"/>
                <w:szCs w:val="24"/>
              </w:rPr>
              <w:t>At times when there are no students/trainees present at the college, the post holder will undertake duties associated with the maintenance and upkeep of the workshop environment and tools, equipment and machinery.</w:t>
            </w:r>
          </w:p>
          <w:p w14:paraId="6EB5D850" w14:textId="77777777" w:rsidR="00B56CAD" w:rsidRDefault="00B56CAD">
            <w:pPr>
              <w:ind w:hanging="720"/>
              <w:rPr>
                <w:sz w:val="24"/>
                <w:szCs w:val="24"/>
              </w:rPr>
            </w:pPr>
          </w:p>
          <w:p w14:paraId="5138568B" w14:textId="77777777" w:rsidR="00B56CAD" w:rsidRDefault="00940213">
            <w:pPr>
              <w:numPr>
                <w:ilvl w:val="0"/>
                <w:numId w:val="2"/>
              </w:numPr>
              <w:rPr>
                <w:sz w:val="24"/>
                <w:szCs w:val="24"/>
              </w:rPr>
            </w:pPr>
            <w:r>
              <w:rPr>
                <w:sz w:val="24"/>
                <w:szCs w:val="24"/>
              </w:rPr>
              <w:t>Assist in marketing and recruitment activities and to undertake staff development as appropriate.</w:t>
            </w:r>
          </w:p>
          <w:p w14:paraId="795CF878" w14:textId="77777777" w:rsidR="00B56CAD" w:rsidRDefault="00B56CAD">
            <w:pPr>
              <w:rPr>
                <w:sz w:val="24"/>
                <w:szCs w:val="24"/>
              </w:rPr>
            </w:pPr>
          </w:p>
          <w:p w14:paraId="7EB51BF6" w14:textId="77777777" w:rsidR="00B56CAD" w:rsidRDefault="00940213">
            <w:pPr>
              <w:rPr>
                <w:b/>
                <w:sz w:val="24"/>
                <w:szCs w:val="24"/>
              </w:rPr>
            </w:pPr>
            <w:r>
              <w:rPr>
                <w:b/>
                <w:sz w:val="24"/>
                <w:szCs w:val="24"/>
              </w:rPr>
              <w:t>Responsibilities</w:t>
            </w:r>
          </w:p>
          <w:p w14:paraId="04FE9CB0" w14:textId="77777777" w:rsidR="00B56CAD" w:rsidRDefault="00B56CAD">
            <w:pPr>
              <w:jc w:val="both"/>
              <w:rPr>
                <w:sz w:val="24"/>
                <w:szCs w:val="24"/>
              </w:rPr>
            </w:pPr>
          </w:p>
          <w:p w14:paraId="36CDCA34" w14:textId="77777777" w:rsidR="00B56CAD" w:rsidRDefault="00940213">
            <w:pPr>
              <w:numPr>
                <w:ilvl w:val="0"/>
                <w:numId w:val="7"/>
              </w:numPr>
              <w:jc w:val="both"/>
              <w:rPr>
                <w:b/>
                <w:sz w:val="24"/>
                <w:szCs w:val="24"/>
              </w:rPr>
            </w:pPr>
            <w:r>
              <w:rPr>
                <w:b/>
                <w:sz w:val="24"/>
                <w:szCs w:val="24"/>
              </w:rPr>
              <w:t>Instructs and supervise students in practical workshop setting</w:t>
            </w:r>
          </w:p>
          <w:p w14:paraId="0FD3048F" w14:textId="77777777" w:rsidR="00B56CAD" w:rsidRDefault="00B56CAD">
            <w:pPr>
              <w:jc w:val="both"/>
              <w:rPr>
                <w:sz w:val="24"/>
                <w:szCs w:val="24"/>
              </w:rPr>
            </w:pPr>
          </w:p>
          <w:p w14:paraId="2D62A95B" w14:textId="77777777" w:rsidR="00B56CAD" w:rsidRDefault="00940213">
            <w:pPr>
              <w:numPr>
                <w:ilvl w:val="1"/>
                <w:numId w:val="7"/>
              </w:numPr>
              <w:jc w:val="both"/>
              <w:rPr>
                <w:sz w:val="24"/>
                <w:szCs w:val="24"/>
              </w:rPr>
            </w:pPr>
            <w:r>
              <w:rPr>
                <w:sz w:val="24"/>
                <w:szCs w:val="24"/>
              </w:rPr>
              <w:t>Demonstrate safe and correct use of equipment and materials to learners (and staff as necessary) and advises, assists and supervises.</w:t>
            </w:r>
          </w:p>
          <w:p w14:paraId="3D07E5DF" w14:textId="77777777" w:rsidR="00B56CAD" w:rsidRDefault="00B56CAD">
            <w:pPr>
              <w:jc w:val="both"/>
              <w:rPr>
                <w:sz w:val="24"/>
                <w:szCs w:val="24"/>
              </w:rPr>
            </w:pPr>
          </w:p>
          <w:p w14:paraId="730A5F5F" w14:textId="77777777" w:rsidR="00B56CAD" w:rsidRDefault="00940213">
            <w:pPr>
              <w:numPr>
                <w:ilvl w:val="1"/>
                <w:numId w:val="7"/>
              </w:numPr>
              <w:jc w:val="both"/>
              <w:rPr>
                <w:sz w:val="24"/>
                <w:szCs w:val="24"/>
              </w:rPr>
            </w:pPr>
            <w:r>
              <w:rPr>
                <w:sz w:val="24"/>
                <w:szCs w:val="24"/>
              </w:rPr>
              <w:t>Advise, assist and supervise learners in setting up and operating equipment and processes safely and correctly.</w:t>
            </w:r>
          </w:p>
          <w:p w14:paraId="6FF9A4AA" w14:textId="77777777" w:rsidR="00B56CAD" w:rsidRDefault="00B56CAD">
            <w:pPr>
              <w:jc w:val="both"/>
              <w:rPr>
                <w:sz w:val="24"/>
                <w:szCs w:val="24"/>
              </w:rPr>
            </w:pPr>
          </w:p>
          <w:p w14:paraId="572EEFFD" w14:textId="77777777" w:rsidR="00B56CAD" w:rsidRDefault="00940213">
            <w:pPr>
              <w:numPr>
                <w:ilvl w:val="1"/>
                <w:numId w:val="7"/>
              </w:numPr>
              <w:jc w:val="both"/>
              <w:rPr>
                <w:sz w:val="24"/>
                <w:szCs w:val="24"/>
              </w:rPr>
            </w:pPr>
            <w:r>
              <w:rPr>
                <w:sz w:val="24"/>
                <w:szCs w:val="24"/>
              </w:rPr>
              <w:t>Advise and assist learners to develop skills that will enable them to complete their practical and portfolio work.</w:t>
            </w:r>
          </w:p>
          <w:p w14:paraId="3EB99BD8" w14:textId="77777777" w:rsidR="00B56CAD" w:rsidRDefault="00B56CAD">
            <w:pPr>
              <w:jc w:val="both"/>
              <w:rPr>
                <w:sz w:val="24"/>
                <w:szCs w:val="24"/>
              </w:rPr>
            </w:pPr>
          </w:p>
          <w:p w14:paraId="719C8CA0" w14:textId="77777777" w:rsidR="00B56CAD" w:rsidRDefault="00940213">
            <w:pPr>
              <w:numPr>
                <w:ilvl w:val="1"/>
                <w:numId w:val="7"/>
              </w:numPr>
              <w:jc w:val="both"/>
              <w:rPr>
                <w:sz w:val="24"/>
                <w:szCs w:val="24"/>
              </w:rPr>
            </w:pPr>
            <w:r>
              <w:rPr>
                <w:sz w:val="24"/>
                <w:szCs w:val="24"/>
              </w:rPr>
              <w:t>Supervise learners undertaking practical project or assignment work set by lecturers or line manager.</w:t>
            </w:r>
          </w:p>
          <w:p w14:paraId="1DCBCA31" w14:textId="77777777" w:rsidR="00B56CAD" w:rsidRDefault="00B56CAD">
            <w:pPr>
              <w:jc w:val="both"/>
              <w:rPr>
                <w:sz w:val="24"/>
                <w:szCs w:val="24"/>
              </w:rPr>
            </w:pPr>
          </w:p>
          <w:p w14:paraId="2E187B37" w14:textId="77777777" w:rsidR="00B56CAD" w:rsidRDefault="00940213">
            <w:pPr>
              <w:numPr>
                <w:ilvl w:val="1"/>
                <w:numId w:val="7"/>
              </w:numPr>
              <w:jc w:val="both"/>
              <w:rPr>
                <w:sz w:val="24"/>
                <w:szCs w:val="24"/>
              </w:rPr>
            </w:pPr>
            <w:r>
              <w:rPr>
                <w:sz w:val="24"/>
                <w:szCs w:val="24"/>
              </w:rPr>
              <w:t>Instruct and supervise learners who have specific needs to help ensure that all are integrated into practical classes. Assists others to devise and implement customised programmes.</w:t>
            </w:r>
          </w:p>
          <w:p w14:paraId="7C3BB668" w14:textId="77777777" w:rsidR="00B56CAD" w:rsidRDefault="00B56CAD">
            <w:pPr>
              <w:jc w:val="both"/>
              <w:rPr>
                <w:sz w:val="24"/>
                <w:szCs w:val="24"/>
              </w:rPr>
            </w:pPr>
          </w:p>
          <w:p w14:paraId="19D1B449" w14:textId="77777777" w:rsidR="00B56CAD" w:rsidRDefault="00940213">
            <w:pPr>
              <w:numPr>
                <w:ilvl w:val="1"/>
                <w:numId w:val="7"/>
              </w:numPr>
              <w:jc w:val="both"/>
              <w:rPr>
                <w:sz w:val="24"/>
                <w:szCs w:val="24"/>
              </w:rPr>
            </w:pPr>
            <w:r>
              <w:rPr>
                <w:sz w:val="24"/>
                <w:szCs w:val="24"/>
              </w:rPr>
              <w:t>Supervise learners carrying out specialist activities in simulated or actual work environments within the college setting.</w:t>
            </w:r>
          </w:p>
          <w:p w14:paraId="1CFE1BC7" w14:textId="77777777" w:rsidR="00B56CAD" w:rsidRDefault="00B56CAD">
            <w:pPr>
              <w:jc w:val="both"/>
              <w:rPr>
                <w:sz w:val="24"/>
                <w:szCs w:val="24"/>
              </w:rPr>
            </w:pPr>
          </w:p>
          <w:p w14:paraId="5B7C712A" w14:textId="77777777" w:rsidR="00B56CAD" w:rsidRDefault="00940213">
            <w:pPr>
              <w:numPr>
                <w:ilvl w:val="1"/>
                <w:numId w:val="7"/>
              </w:numPr>
              <w:jc w:val="both"/>
              <w:rPr>
                <w:sz w:val="24"/>
                <w:szCs w:val="24"/>
              </w:rPr>
            </w:pPr>
            <w:r>
              <w:rPr>
                <w:sz w:val="24"/>
                <w:szCs w:val="24"/>
              </w:rPr>
              <w:t>Assist and supervise Workplace NVQ Candidates/ Apprentices/Trainees, and learners on work placements (as required).</w:t>
            </w:r>
          </w:p>
          <w:p w14:paraId="500E4A39" w14:textId="77777777" w:rsidR="00B56CAD" w:rsidRDefault="00B56CAD">
            <w:pPr>
              <w:jc w:val="both"/>
              <w:rPr>
                <w:sz w:val="24"/>
                <w:szCs w:val="24"/>
              </w:rPr>
            </w:pPr>
          </w:p>
          <w:p w14:paraId="4F42511C" w14:textId="77777777" w:rsidR="00B56CAD" w:rsidRDefault="00940213">
            <w:pPr>
              <w:numPr>
                <w:ilvl w:val="0"/>
                <w:numId w:val="7"/>
              </w:numPr>
              <w:jc w:val="both"/>
              <w:rPr>
                <w:b/>
                <w:sz w:val="24"/>
                <w:szCs w:val="24"/>
              </w:rPr>
            </w:pPr>
            <w:r>
              <w:rPr>
                <w:b/>
                <w:sz w:val="24"/>
                <w:szCs w:val="24"/>
              </w:rPr>
              <w:t>Assesses students’ practical work</w:t>
            </w:r>
          </w:p>
          <w:p w14:paraId="3E2E884C" w14:textId="77777777" w:rsidR="00B56CAD" w:rsidRDefault="00B56CAD">
            <w:pPr>
              <w:jc w:val="both"/>
              <w:rPr>
                <w:sz w:val="24"/>
                <w:szCs w:val="24"/>
              </w:rPr>
            </w:pPr>
          </w:p>
          <w:p w14:paraId="1A2F9F62" w14:textId="77777777" w:rsidR="00B56CAD" w:rsidRDefault="00940213">
            <w:pPr>
              <w:numPr>
                <w:ilvl w:val="1"/>
                <w:numId w:val="4"/>
              </w:numPr>
              <w:jc w:val="both"/>
              <w:rPr>
                <w:sz w:val="24"/>
                <w:szCs w:val="24"/>
              </w:rPr>
            </w:pPr>
            <w:r>
              <w:rPr>
                <w:sz w:val="24"/>
                <w:szCs w:val="24"/>
              </w:rPr>
              <w:t xml:space="preserve">Formally or informally assesses individual learners or work placement trainees in either real or simulated work experience/ in the workplace or college setting; and orally advises lecturers and line managers of learner progress. </w:t>
            </w:r>
          </w:p>
          <w:p w14:paraId="300228ED" w14:textId="77777777" w:rsidR="00B56CAD" w:rsidRDefault="00B56CAD">
            <w:pPr>
              <w:jc w:val="both"/>
              <w:rPr>
                <w:sz w:val="24"/>
                <w:szCs w:val="24"/>
              </w:rPr>
            </w:pPr>
          </w:p>
          <w:p w14:paraId="5DE8DA06" w14:textId="77777777" w:rsidR="00B56CAD" w:rsidRDefault="00940213">
            <w:pPr>
              <w:numPr>
                <w:ilvl w:val="1"/>
                <w:numId w:val="4"/>
              </w:numPr>
              <w:jc w:val="both"/>
              <w:rPr>
                <w:sz w:val="24"/>
                <w:szCs w:val="24"/>
              </w:rPr>
            </w:pPr>
            <w:r>
              <w:rPr>
                <w:sz w:val="24"/>
                <w:szCs w:val="24"/>
              </w:rPr>
              <w:t>Maintain assessment records in accordance with Grŵp procedures.</w:t>
            </w:r>
          </w:p>
          <w:p w14:paraId="4900EE6C" w14:textId="77777777" w:rsidR="00B56CAD" w:rsidRDefault="00B56CAD">
            <w:pPr>
              <w:jc w:val="both"/>
              <w:rPr>
                <w:sz w:val="24"/>
                <w:szCs w:val="24"/>
              </w:rPr>
            </w:pPr>
          </w:p>
          <w:p w14:paraId="43C781B2" w14:textId="77777777" w:rsidR="00B56CAD" w:rsidRDefault="00940213">
            <w:pPr>
              <w:numPr>
                <w:ilvl w:val="1"/>
                <w:numId w:val="4"/>
              </w:numPr>
              <w:jc w:val="both"/>
              <w:rPr>
                <w:sz w:val="24"/>
                <w:szCs w:val="24"/>
              </w:rPr>
            </w:pPr>
            <w:r>
              <w:rPr>
                <w:sz w:val="24"/>
                <w:szCs w:val="24"/>
              </w:rPr>
              <w:t>Liaise with relevant lecturers, team leaders and line manager in the assessment of learners’ practical work.</w:t>
            </w:r>
          </w:p>
          <w:p w14:paraId="57C7690C" w14:textId="77777777" w:rsidR="00B56CAD" w:rsidRDefault="00B56CAD">
            <w:pPr>
              <w:jc w:val="both"/>
              <w:rPr>
                <w:sz w:val="24"/>
                <w:szCs w:val="24"/>
              </w:rPr>
            </w:pPr>
          </w:p>
          <w:p w14:paraId="1815D3F8" w14:textId="77777777" w:rsidR="00B56CAD" w:rsidRDefault="00940213">
            <w:pPr>
              <w:numPr>
                <w:ilvl w:val="1"/>
                <w:numId w:val="4"/>
              </w:numPr>
              <w:jc w:val="both"/>
              <w:rPr>
                <w:sz w:val="24"/>
                <w:szCs w:val="24"/>
              </w:rPr>
            </w:pPr>
            <w:r>
              <w:rPr>
                <w:sz w:val="24"/>
                <w:szCs w:val="24"/>
              </w:rPr>
              <w:t>Carry out formal monitoring of learners work placement including any elements of work-based assessments required.</w:t>
            </w:r>
          </w:p>
          <w:p w14:paraId="18718612" w14:textId="77777777" w:rsidR="00B56CAD" w:rsidRDefault="00B56CAD">
            <w:pPr>
              <w:jc w:val="both"/>
              <w:rPr>
                <w:sz w:val="24"/>
                <w:szCs w:val="24"/>
              </w:rPr>
            </w:pPr>
          </w:p>
          <w:p w14:paraId="56312420" w14:textId="77777777" w:rsidR="00B56CAD" w:rsidRDefault="00940213">
            <w:pPr>
              <w:numPr>
                <w:ilvl w:val="1"/>
                <w:numId w:val="4"/>
              </w:numPr>
              <w:jc w:val="both"/>
              <w:rPr>
                <w:sz w:val="24"/>
                <w:szCs w:val="24"/>
              </w:rPr>
            </w:pPr>
            <w:r>
              <w:rPr>
                <w:sz w:val="24"/>
                <w:szCs w:val="24"/>
              </w:rPr>
              <w:t>Carry out work-based assessment with learners and liaise with relevant employees in the workplace to undertake necessary tasks.</w:t>
            </w:r>
          </w:p>
          <w:p w14:paraId="3643B352" w14:textId="77777777" w:rsidR="00B56CAD" w:rsidRDefault="00B56CAD">
            <w:pPr>
              <w:jc w:val="both"/>
              <w:rPr>
                <w:sz w:val="24"/>
                <w:szCs w:val="24"/>
              </w:rPr>
            </w:pPr>
          </w:p>
          <w:p w14:paraId="5E432681" w14:textId="77777777" w:rsidR="00B56CAD" w:rsidRDefault="00940213">
            <w:pPr>
              <w:numPr>
                <w:ilvl w:val="1"/>
                <w:numId w:val="4"/>
              </w:numPr>
              <w:jc w:val="both"/>
              <w:rPr>
                <w:sz w:val="24"/>
                <w:szCs w:val="24"/>
              </w:rPr>
            </w:pPr>
            <w:r>
              <w:rPr>
                <w:sz w:val="24"/>
                <w:szCs w:val="24"/>
              </w:rPr>
              <w:t>Provide information for and co-operate in the internal and external verification procedures.</w:t>
            </w:r>
          </w:p>
          <w:p w14:paraId="51291B46" w14:textId="77777777" w:rsidR="00B56CAD" w:rsidRDefault="00B56CAD">
            <w:pPr>
              <w:ind w:left="720"/>
              <w:rPr>
                <w:sz w:val="24"/>
                <w:szCs w:val="24"/>
              </w:rPr>
            </w:pPr>
          </w:p>
          <w:p w14:paraId="3108224C" w14:textId="77777777" w:rsidR="00B56CAD" w:rsidRDefault="00940213">
            <w:pPr>
              <w:numPr>
                <w:ilvl w:val="1"/>
                <w:numId w:val="4"/>
              </w:numPr>
              <w:jc w:val="both"/>
              <w:rPr>
                <w:sz w:val="24"/>
                <w:szCs w:val="24"/>
              </w:rPr>
            </w:pPr>
            <w:r>
              <w:rPr>
                <w:sz w:val="24"/>
                <w:szCs w:val="24"/>
              </w:rPr>
              <w:t>Refer concerns regarding learner progress or general welfare concerns to the lecturer or programme manager as agreed.</w:t>
            </w:r>
          </w:p>
          <w:p w14:paraId="20189D98" w14:textId="77777777" w:rsidR="00B56CAD" w:rsidRDefault="00940213">
            <w:pPr>
              <w:numPr>
                <w:ilvl w:val="0"/>
                <w:numId w:val="4"/>
              </w:numPr>
              <w:jc w:val="both"/>
              <w:rPr>
                <w:b/>
                <w:sz w:val="24"/>
                <w:szCs w:val="24"/>
              </w:rPr>
            </w:pPr>
            <w:r>
              <w:rPr>
                <w:b/>
                <w:sz w:val="24"/>
                <w:szCs w:val="24"/>
              </w:rPr>
              <w:t>Participates in co-ordination and development of programmes.</w:t>
            </w:r>
          </w:p>
          <w:p w14:paraId="6B629DD8" w14:textId="77777777" w:rsidR="00B56CAD" w:rsidRDefault="00B56CAD">
            <w:pPr>
              <w:jc w:val="both"/>
              <w:rPr>
                <w:sz w:val="24"/>
                <w:szCs w:val="24"/>
              </w:rPr>
            </w:pPr>
          </w:p>
          <w:p w14:paraId="414E4834" w14:textId="77777777" w:rsidR="00B56CAD" w:rsidRDefault="00940213">
            <w:pPr>
              <w:numPr>
                <w:ilvl w:val="1"/>
                <w:numId w:val="6"/>
              </w:numPr>
              <w:jc w:val="both"/>
              <w:rPr>
                <w:sz w:val="24"/>
                <w:szCs w:val="24"/>
              </w:rPr>
            </w:pPr>
            <w:r>
              <w:rPr>
                <w:sz w:val="24"/>
                <w:szCs w:val="24"/>
              </w:rPr>
              <w:t>Participate in Programme Team meetings.</w:t>
            </w:r>
          </w:p>
          <w:p w14:paraId="7334B98C" w14:textId="77777777" w:rsidR="00B56CAD" w:rsidRDefault="00B56CAD">
            <w:pPr>
              <w:jc w:val="both"/>
              <w:rPr>
                <w:sz w:val="24"/>
                <w:szCs w:val="24"/>
              </w:rPr>
            </w:pPr>
          </w:p>
          <w:p w14:paraId="48BF14B6" w14:textId="77777777" w:rsidR="00B56CAD" w:rsidRDefault="00940213">
            <w:pPr>
              <w:numPr>
                <w:ilvl w:val="1"/>
                <w:numId w:val="6"/>
              </w:numPr>
              <w:jc w:val="both"/>
              <w:rPr>
                <w:sz w:val="24"/>
                <w:szCs w:val="24"/>
              </w:rPr>
            </w:pPr>
            <w:r>
              <w:rPr>
                <w:sz w:val="24"/>
                <w:szCs w:val="24"/>
              </w:rPr>
              <w:t>Assist course leaders to produce schemes of work as appropriate – (depending on needs of individual groups of learners).</w:t>
            </w:r>
          </w:p>
          <w:p w14:paraId="658A76D6" w14:textId="77777777" w:rsidR="00B56CAD" w:rsidRDefault="00B56CAD">
            <w:pPr>
              <w:jc w:val="both"/>
              <w:rPr>
                <w:sz w:val="24"/>
                <w:szCs w:val="24"/>
              </w:rPr>
            </w:pPr>
          </w:p>
          <w:p w14:paraId="0BFDDF17" w14:textId="77777777" w:rsidR="00B56CAD" w:rsidRDefault="00940213">
            <w:pPr>
              <w:numPr>
                <w:ilvl w:val="1"/>
                <w:numId w:val="6"/>
              </w:numPr>
              <w:jc w:val="both"/>
              <w:rPr>
                <w:sz w:val="24"/>
                <w:szCs w:val="24"/>
              </w:rPr>
            </w:pPr>
            <w:r>
              <w:rPr>
                <w:sz w:val="24"/>
                <w:szCs w:val="24"/>
              </w:rPr>
              <w:t>Produce assessment schedules, handouts, assignment sheets or other resources as necessary.</w:t>
            </w:r>
          </w:p>
          <w:p w14:paraId="256425B0" w14:textId="77777777" w:rsidR="00B56CAD" w:rsidRDefault="00B56CAD">
            <w:pPr>
              <w:jc w:val="both"/>
              <w:rPr>
                <w:sz w:val="24"/>
                <w:szCs w:val="24"/>
              </w:rPr>
            </w:pPr>
          </w:p>
          <w:p w14:paraId="0E068A7C" w14:textId="77777777" w:rsidR="00B56CAD" w:rsidRDefault="00940213">
            <w:pPr>
              <w:numPr>
                <w:ilvl w:val="1"/>
                <w:numId w:val="6"/>
              </w:numPr>
              <w:jc w:val="both"/>
              <w:rPr>
                <w:sz w:val="24"/>
                <w:szCs w:val="24"/>
              </w:rPr>
            </w:pPr>
            <w:r>
              <w:rPr>
                <w:sz w:val="24"/>
                <w:szCs w:val="24"/>
              </w:rPr>
              <w:t>Carry out all related administration work in connection with the practical activities of learners e.g. registers, record of work, reporting absences, formal and informal progress and attainment reports, statistical data etc.</w:t>
            </w:r>
          </w:p>
          <w:p w14:paraId="2BFB7DB5" w14:textId="77777777" w:rsidR="00B56CAD" w:rsidRDefault="00B56CAD">
            <w:pPr>
              <w:jc w:val="both"/>
              <w:rPr>
                <w:sz w:val="24"/>
                <w:szCs w:val="24"/>
              </w:rPr>
            </w:pPr>
          </w:p>
          <w:p w14:paraId="6A12473E" w14:textId="77777777" w:rsidR="00B56CAD" w:rsidRDefault="00940213">
            <w:pPr>
              <w:numPr>
                <w:ilvl w:val="1"/>
                <w:numId w:val="6"/>
              </w:numPr>
              <w:jc w:val="both"/>
              <w:rPr>
                <w:sz w:val="24"/>
                <w:szCs w:val="24"/>
              </w:rPr>
            </w:pPr>
            <w:r>
              <w:rPr>
                <w:sz w:val="24"/>
                <w:szCs w:val="24"/>
              </w:rPr>
              <w:t>Participate in quality assessment review procedures.</w:t>
            </w:r>
          </w:p>
          <w:p w14:paraId="5A440218" w14:textId="77777777" w:rsidR="00B56CAD" w:rsidRDefault="00B56CAD">
            <w:pPr>
              <w:jc w:val="both"/>
              <w:rPr>
                <w:sz w:val="24"/>
                <w:szCs w:val="24"/>
              </w:rPr>
            </w:pPr>
          </w:p>
          <w:p w14:paraId="7E11341F" w14:textId="77777777" w:rsidR="00B56CAD" w:rsidRDefault="00940213">
            <w:pPr>
              <w:numPr>
                <w:ilvl w:val="1"/>
                <w:numId w:val="6"/>
              </w:numPr>
              <w:jc w:val="both"/>
              <w:rPr>
                <w:sz w:val="24"/>
                <w:szCs w:val="24"/>
              </w:rPr>
            </w:pPr>
            <w:r>
              <w:rPr>
                <w:sz w:val="24"/>
                <w:szCs w:val="24"/>
              </w:rPr>
              <w:t>Participate in any Grŵp committee or group developing or reviewing programmes within the post-holder’s area of expertise.</w:t>
            </w:r>
          </w:p>
          <w:p w14:paraId="75098E8E" w14:textId="77777777" w:rsidR="00B56CAD" w:rsidRDefault="00B56CAD">
            <w:pPr>
              <w:jc w:val="both"/>
              <w:rPr>
                <w:sz w:val="24"/>
                <w:szCs w:val="24"/>
              </w:rPr>
            </w:pPr>
          </w:p>
          <w:p w14:paraId="0AAEE330" w14:textId="77777777" w:rsidR="00B56CAD" w:rsidRDefault="00940213">
            <w:pPr>
              <w:numPr>
                <w:ilvl w:val="0"/>
                <w:numId w:val="4"/>
              </w:numPr>
              <w:jc w:val="both"/>
              <w:rPr>
                <w:b/>
                <w:sz w:val="24"/>
                <w:szCs w:val="24"/>
              </w:rPr>
            </w:pPr>
            <w:r>
              <w:rPr>
                <w:b/>
                <w:sz w:val="24"/>
                <w:szCs w:val="24"/>
              </w:rPr>
              <w:t>Working with others to operate, repair and maintain equipment and maintain workshop areas.</w:t>
            </w:r>
          </w:p>
          <w:p w14:paraId="724E56D1" w14:textId="77777777" w:rsidR="00B56CAD" w:rsidRDefault="00B56CAD">
            <w:pPr>
              <w:rPr>
                <w:sz w:val="24"/>
                <w:szCs w:val="24"/>
              </w:rPr>
            </w:pPr>
          </w:p>
          <w:p w14:paraId="42657A79" w14:textId="77777777" w:rsidR="00B56CAD" w:rsidRDefault="00940213">
            <w:pPr>
              <w:numPr>
                <w:ilvl w:val="1"/>
                <w:numId w:val="4"/>
              </w:numPr>
              <w:jc w:val="both"/>
              <w:rPr>
                <w:sz w:val="24"/>
                <w:szCs w:val="24"/>
              </w:rPr>
            </w:pPr>
            <w:r>
              <w:rPr>
                <w:sz w:val="24"/>
                <w:szCs w:val="24"/>
              </w:rPr>
              <w:t>In agreement with Programme Manager and working with relevant staff within the Programme Area modify workshop layout directly or by preparing layout / services requirements.</w:t>
            </w:r>
          </w:p>
          <w:p w14:paraId="4A18592F" w14:textId="77777777" w:rsidR="00B56CAD" w:rsidRDefault="00B56CAD">
            <w:pPr>
              <w:jc w:val="both"/>
              <w:rPr>
                <w:sz w:val="24"/>
                <w:szCs w:val="24"/>
              </w:rPr>
            </w:pPr>
          </w:p>
          <w:p w14:paraId="23224920" w14:textId="77777777" w:rsidR="00B56CAD" w:rsidRDefault="00940213">
            <w:pPr>
              <w:numPr>
                <w:ilvl w:val="1"/>
                <w:numId w:val="4"/>
              </w:numPr>
              <w:jc w:val="both"/>
              <w:rPr>
                <w:sz w:val="24"/>
                <w:szCs w:val="24"/>
              </w:rPr>
            </w:pPr>
            <w:r>
              <w:rPr>
                <w:sz w:val="24"/>
                <w:szCs w:val="24"/>
              </w:rPr>
              <w:t>Visually checks condition of machinery and equipment, work with relevant staff to clean and repair if possible; and discards if not.</w:t>
            </w:r>
          </w:p>
          <w:p w14:paraId="755C1D6C" w14:textId="77777777" w:rsidR="00B56CAD" w:rsidRDefault="00B56CAD">
            <w:pPr>
              <w:jc w:val="both"/>
              <w:rPr>
                <w:sz w:val="24"/>
                <w:szCs w:val="24"/>
              </w:rPr>
            </w:pPr>
          </w:p>
          <w:p w14:paraId="69E1BF67" w14:textId="77777777" w:rsidR="00B56CAD" w:rsidRDefault="00940213">
            <w:pPr>
              <w:numPr>
                <w:ilvl w:val="1"/>
                <w:numId w:val="4"/>
              </w:numPr>
              <w:jc w:val="both"/>
              <w:rPr>
                <w:sz w:val="24"/>
                <w:szCs w:val="24"/>
              </w:rPr>
            </w:pPr>
            <w:r>
              <w:rPr>
                <w:sz w:val="24"/>
                <w:szCs w:val="24"/>
              </w:rPr>
              <w:t>Maintains or adjusts equipment and carries repairs if appropriate with assistance from technicians.</w:t>
            </w:r>
          </w:p>
          <w:p w14:paraId="1478C656" w14:textId="77777777" w:rsidR="00B56CAD" w:rsidRDefault="00B56CAD">
            <w:pPr>
              <w:jc w:val="both"/>
              <w:rPr>
                <w:sz w:val="24"/>
                <w:szCs w:val="24"/>
              </w:rPr>
            </w:pPr>
          </w:p>
          <w:p w14:paraId="785D84A4" w14:textId="77777777" w:rsidR="00B56CAD" w:rsidRDefault="00940213">
            <w:pPr>
              <w:numPr>
                <w:ilvl w:val="1"/>
                <w:numId w:val="4"/>
              </w:numPr>
              <w:jc w:val="both"/>
              <w:rPr>
                <w:sz w:val="24"/>
                <w:szCs w:val="24"/>
              </w:rPr>
            </w:pPr>
            <w:r>
              <w:rPr>
                <w:sz w:val="24"/>
                <w:szCs w:val="24"/>
              </w:rPr>
              <w:t>Report requirements for testing portable electrical equipment to relevant staff.</w:t>
            </w:r>
          </w:p>
          <w:p w14:paraId="36B678A5" w14:textId="77777777" w:rsidR="00B56CAD" w:rsidRDefault="00B56CAD">
            <w:pPr>
              <w:jc w:val="both"/>
              <w:rPr>
                <w:sz w:val="24"/>
                <w:szCs w:val="24"/>
              </w:rPr>
            </w:pPr>
          </w:p>
          <w:p w14:paraId="113F2F88" w14:textId="77777777" w:rsidR="00B56CAD" w:rsidRDefault="00940213">
            <w:pPr>
              <w:numPr>
                <w:ilvl w:val="1"/>
                <w:numId w:val="4"/>
              </w:numPr>
              <w:jc w:val="both"/>
              <w:rPr>
                <w:sz w:val="24"/>
                <w:szCs w:val="24"/>
              </w:rPr>
            </w:pPr>
            <w:r>
              <w:rPr>
                <w:sz w:val="24"/>
                <w:szCs w:val="24"/>
              </w:rPr>
              <w:t>Working with relevant staff to arrange for specialist equipment repairs by manufacturers/ suppliers.</w:t>
            </w:r>
          </w:p>
          <w:p w14:paraId="400F22DD" w14:textId="77777777" w:rsidR="00B56CAD" w:rsidRDefault="00B56CAD">
            <w:pPr>
              <w:ind w:left="720"/>
              <w:rPr>
                <w:sz w:val="24"/>
                <w:szCs w:val="24"/>
              </w:rPr>
            </w:pPr>
          </w:p>
          <w:p w14:paraId="1FB94371" w14:textId="77777777" w:rsidR="00B56CAD" w:rsidRDefault="00940213">
            <w:pPr>
              <w:numPr>
                <w:ilvl w:val="1"/>
                <w:numId w:val="1"/>
              </w:numPr>
              <w:jc w:val="both"/>
              <w:rPr>
                <w:sz w:val="24"/>
                <w:szCs w:val="24"/>
              </w:rPr>
            </w:pPr>
            <w:r>
              <w:rPr>
                <w:sz w:val="24"/>
                <w:szCs w:val="24"/>
              </w:rPr>
              <w:t xml:space="preserve">       Operate all machinery as required – adhering to current Health and Safety  </w:t>
            </w:r>
          </w:p>
          <w:p w14:paraId="215D00A6" w14:textId="77777777" w:rsidR="00B56CAD" w:rsidRDefault="00940213">
            <w:pPr>
              <w:ind w:left="360"/>
              <w:jc w:val="both"/>
              <w:rPr>
                <w:sz w:val="24"/>
                <w:szCs w:val="24"/>
              </w:rPr>
            </w:pPr>
            <w:r>
              <w:rPr>
                <w:sz w:val="24"/>
                <w:szCs w:val="24"/>
              </w:rPr>
              <w:t xml:space="preserve">              Regulations and procedures.</w:t>
            </w:r>
          </w:p>
          <w:p w14:paraId="07EE956F" w14:textId="77777777" w:rsidR="00B56CAD" w:rsidRDefault="00B56CAD">
            <w:pPr>
              <w:jc w:val="both"/>
              <w:rPr>
                <w:sz w:val="24"/>
                <w:szCs w:val="24"/>
              </w:rPr>
            </w:pPr>
          </w:p>
          <w:p w14:paraId="66E76E7B" w14:textId="77777777" w:rsidR="00B56CAD" w:rsidRDefault="00940213">
            <w:pPr>
              <w:numPr>
                <w:ilvl w:val="1"/>
                <w:numId w:val="1"/>
              </w:numPr>
              <w:jc w:val="both"/>
              <w:rPr>
                <w:sz w:val="24"/>
                <w:szCs w:val="24"/>
              </w:rPr>
            </w:pPr>
            <w:r>
              <w:rPr>
                <w:sz w:val="24"/>
                <w:szCs w:val="24"/>
              </w:rPr>
              <w:t xml:space="preserve">       Work with relevant staff to re-locate machinery or equipment.</w:t>
            </w:r>
          </w:p>
          <w:p w14:paraId="57865680" w14:textId="77777777" w:rsidR="00B56CAD" w:rsidRDefault="00940213">
            <w:pPr>
              <w:tabs>
                <w:tab w:val="left" w:pos="2163"/>
              </w:tabs>
              <w:ind w:left="720"/>
              <w:rPr>
                <w:sz w:val="24"/>
                <w:szCs w:val="24"/>
              </w:rPr>
            </w:pPr>
            <w:r>
              <w:rPr>
                <w:sz w:val="24"/>
                <w:szCs w:val="24"/>
              </w:rPr>
              <w:tab/>
            </w:r>
          </w:p>
          <w:p w14:paraId="57B142F7" w14:textId="77777777" w:rsidR="00B56CAD" w:rsidRDefault="00940213">
            <w:pPr>
              <w:numPr>
                <w:ilvl w:val="0"/>
                <w:numId w:val="1"/>
              </w:numPr>
              <w:jc w:val="both"/>
              <w:rPr>
                <w:b/>
                <w:sz w:val="24"/>
                <w:szCs w:val="24"/>
              </w:rPr>
            </w:pPr>
            <w:r>
              <w:rPr>
                <w:b/>
                <w:sz w:val="24"/>
                <w:szCs w:val="24"/>
              </w:rPr>
              <w:t xml:space="preserve">       Carries out health, safety and security functions.</w:t>
            </w:r>
          </w:p>
          <w:p w14:paraId="4662EF19" w14:textId="77777777" w:rsidR="00B56CAD" w:rsidRDefault="00B56CAD">
            <w:pPr>
              <w:jc w:val="both"/>
              <w:rPr>
                <w:sz w:val="24"/>
                <w:szCs w:val="24"/>
              </w:rPr>
            </w:pPr>
          </w:p>
          <w:p w14:paraId="5C7B651A" w14:textId="77777777" w:rsidR="00B56CAD" w:rsidRDefault="00940213">
            <w:pPr>
              <w:ind w:left="709" w:hanging="720"/>
              <w:jc w:val="both"/>
              <w:rPr>
                <w:sz w:val="24"/>
                <w:szCs w:val="24"/>
              </w:rPr>
            </w:pPr>
            <w:r>
              <w:rPr>
                <w:sz w:val="24"/>
                <w:szCs w:val="24"/>
              </w:rPr>
              <w:t>5.1     Report hazards and defects and provides assistance to Estates staff and Health and Safety Officer when required, including; assisting with inspections; supplying information and gathering data.</w:t>
            </w:r>
          </w:p>
          <w:p w14:paraId="04E27A2E" w14:textId="77777777" w:rsidR="00B56CAD" w:rsidRDefault="00B56CAD">
            <w:pPr>
              <w:ind w:left="720"/>
              <w:jc w:val="both"/>
              <w:rPr>
                <w:sz w:val="24"/>
                <w:szCs w:val="24"/>
              </w:rPr>
            </w:pPr>
          </w:p>
          <w:p w14:paraId="7F75E11E" w14:textId="77777777" w:rsidR="00B56CAD" w:rsidRDefault="00940213">
            <w:pPr>
              <w:ind w:left="709"/>
              <w:jc w:val="both"/>
              <w:rPr>
                <w:sz w:val="24"/>
                <w:szCs w:val="24"/>
              </w:rPr>
            </w:pPr>
            <w:r>
              <w:rPr>
                <w:sz w:val="24"/>
                <w:szCs w:val="24"/>
              </w:rPr>
              <w:t>5.2     With guidance from health &amp; safety officers as necessary, act as COSHH Assessor for workshops, obtain Hazard Data sheets; carry out and record the assessments; implement control measures and refer concerns to line manager or relevant staff.</w:t>
            </w:r>
          </w:p>
          <w:p w14:paraId="684A34C1" w14:textId="77777777" w:rsidR="00B56CAD" w:rsidRDefault="00B56CAD">
            <w:pPr>
              <w:jc w:val="both"/>
              <w:rPr>
                <w:sz w:val="24"/>
                <w:szCs w:val="24"/>
              </w:rPr>
            </w:pPr>
          </w:p>
          <w:p w14:paraId="01D6CFDF" w14:textId="77777777" w:rsidR="00B56CAD" w:rsidRDefault="00940213">
            <w:pPr>
              <w:ind w:left="720"/>
              <w:rPr>
                <w:sz w:val="24"/>
                <w:szCs w:val="24"/>
              </w:rPr>
            </w:pPr>
            <w:r>
              <w:rPr>
                <w:sz w:val="24"/>
                <w:szCs w:val="24"/>
              </w:rPr>
              <w:t>5.3        With guidance from health &amp; safety officers where necessary, undertake risk assessments in accordance with under current legislation, carry out and record the assessments, implement control measures and refer concerns to Programme Manager or appropriate staff within college or in the workplace.</w:t>
            </w:r>
          </w:p>
          <w:p w14:paraId="28F145E0" w14:textId="77777777" w:rsidR="00B56CAD" w:rsidRDefault="00B56CAD">
            <w:pPr>
              <w:jc w:val="both"/>
              <w:rPr>
                <w:sz w:val="24"/>
                <w:szCs w:val="24"/>
              </w:rPr>
            </w:pPr>
          </w:p>
          <w:p w14:paraId="4B126E21" w14:textId="77777777" w:rsidR="00B56CAD" w:rsidRDefault="00940213">
            <w:pPr>
              <w:ind w:left="720"/>
              <w:rPr>
                <w:sz w:val="24"/>
                <w:szCs w:val="24"/>
              </w:rPr>
            </w:pPr>
            <w:r>
              <w:rPr>
                <w:sz w:val="24"/>
                <w:szCs w:val="24"/>
              </w:rPr>
              <w:t>5.4       Work with relevant staff to produce and display Workshop Health and Safety rules and Safe Operation instructions on workshop equipment.</w:t>
            </w:r>
          </w:p>
          <w:p w14:paraId="1D17CAF9" w14:textId="77777777" w:rsidR="00B56CAD" w:rsidRDefault="00B56CAD">
            <w:pPr>
              <w:jc w:val="both"/>
              <w:rPr>
                <w:sz w:val="24"/>
                <w:szCs w:val="24"/>
              </w:rPr>
            </w:pPr>
          </w:p>
          <w:p w14:paraId="34D263E9" w14:textId="77777777" w:rsidR="00B56CAD" w:rsidRDefault="00940213">
            <w:pPr>
              <w:jc w:val="both"/>
              <w:rPr>
                <w:sz w:val="24"/>
                <w:szCs w:val="24"/>
              </w:rPr>
            </w:pPr>
            <w:r>
              <w:rPr>
                <w:sz w:val="24"/>
                <w:szCs w:val="24"/>
              </w:rPr>
              <w:lastRenderedPageBreak/>
              <w:t>5.5       Maintain safety and security of workshop areas and contents i.e. equipment and materials.</w:t>
            </w:r>
          </w:p>
          <w:p w14:paraId="064FB6FE" w14:textId="77777777" w:rsidR="00B56CAD" w:rsidRDefault="00B56CAD">
            <w:pPr>
              <w:ind w:left="720"/>
              <w:rPr>
                <w:sz w:val="24"/>
                <w:szCs w:val="24"/>
              </w:rPr>
            </w:pPr>
          </w:p>
          <w:p w14:paraId="3B2BDD7B" w14:textId="77777777" w:rsidR="00B56CAD" w:rsidRDefault="00940213">
            <w:pPr>
              <w:jc w:val="both"/>
              <w:rPr>
                <w:sz w:val="24"/>
                <w:szCs w:val="24"/>
              </w:rPr>
            </w:pPr>
            <w:r>
              <w:rPr>
                <w:sz w:val="24"/>
                <w:szCs w:val="24"/>
              </w:rPr>
              <w:t>6</w:t>
            </w:r>
            <w:r>
              <w:rPr>
                <w:b/>
                <w:sz w:val="24"/>
                <w:szCs w:val="24"/>
              </w:rPr>
              <w:t>.</w:t>
            </w:r>
            <w:r>
              <w:rPr>
                <w:b/>
                <w:sz w:val="24"/>
                <w:szCs w:val="24"/>
              </w:rPr>
              <w:tab/>
              <w:t>Other duties</w:t>
            </w:r>
          </w:p>
          <w:p w14:paraId="1CDC7BCC" w14:textId="77777777" w:rsidR="00B56CAD" w:rsidRDefault="00B56CAD">
            <w:pPr>
              <w:jc w:val="both"/>
              <w:rPr>
                <w:sz w:val="24"/>
                <w:szCs w:val="24"/>
              </w:rPr>
            </w:pPr>
          </w:p>
          <w:p w14:paraId="5185F8DB" w14:textId="77777777" w:rsidR="00B56CAD" w:rsidRDefault="00940213">
            <w:pPr>
              <w:jc w:val="both"/>
              <w:rPr>
                <w:sz w:val="24"/>
                <w:szCs w:val="24"/>
              </w:rPr>
            </w:pPr>
            <w:r>
              <w:rPr>
                <w:sz w:val="24"/>
                <w:szCs w:val="24"/>
              </w:rPr>
              <w:t xml:space="preserve">6.1       Undertake any other duties that are relevant to the post in agreement with the   </w:t>
            </w:r>
          </w:p>
          <w:p w14:paraId="1BA8C8CC" w14:textId="77777777" w:rsidR="00B56CAD" w:rsidRDefault="00940213">
            <w:pPr>
              <w:jc w:val="both"/>
              <w:rPr>
                <w:sz w:val="24"/>
                <w:szCs w:val="24"/>
              </w:rPr>
            </w:pPr>
            <w:r>
              <w:rPr>
                <w:sz w:val="24"/>
                <w:szCs w:val="24"/>
              </w:rPr>
              <w:t xml:space="preserve">              Programme Area Manager</w:t>
            </w:r>
          </w:p>
        </w:tc>
      </w:tr>
      <w:tr w:rsidR="00B56CAD" w14:paraId="67E7E832" w14:textId="77777777">
        <w:trPr>
          <w:trHeight w:val="340"/>
        </w:trPr>
        <w:tc>
          <w:tcPr>
            <w:tcW w:w="3539" w:type="dxa"/>
            <w:gridSpan w:val="3"/>
            <w:shd w:val="clear" w:color="auto" w:fill="BDD7EE"/>
            <w:vAlign w:val="center"/>
          </w:tcPr>
          <w:p w14:paraId="70800E16" w14:textId="77777777" w:rsidR="00B56CAD" w:rsidRDefault="00940213">
            <w:pPr>
              <w:pBdr>
                <w:top w:val="nil"/>
                <w:left w:val="nil"/>
                <w:bottom w:val="nil"/>
                <w:right w:val="nil"/>
                <w:between w:val="nil"/>
              </w:pBdr>
              <w:rPr>
                <w:b/>
                <w:color w:val="000000"/>
                <w:sz w:val="24"/>
                <w:szCs w:val="24"/>
              </w:rPr>
            </w:pPr>
            <w:r>
              <w:rPr>
                <w:b/>
                <w:color w:val="000000"/>
                <w:sz w:val="24"/>
                <w:szCs w:val="24"/>
              </w:rPr>
              <w:lastRenderedPageBreak/>
              <w:t>Person specification</w:t>
            </w:r>
          </w:p>
        </w:tc>
        <w:tc>
          <w:tcPr>
            <w:tcW w:w="1429" w:type="dxa"/>
            <w:gridSpan w:val="2"/>
            <w:shd w:val="clear" w:color="auto" w:fill="BDD7EE"/>
            <w:vAlign w:val="center"/>
          </w:tcPr>
          <w:p w14:paraId="7BA94B30" w14:textId="77777777" w:rsidR="00B56CAD" w:rsidRDefault="00940213">
            <w:pPr>
              <w:pBdr>
                <w:top w:val="nil"/>
                <w:left w:val="nil"/>
                <w:bottom w:val="nil"/>
                <w:right w:val="nil"/>
                <w:between w:val="nil"/>
              </w:pBdr>
              <w:jc w:val="center"/>
              <w:rPr>
                <w:b/>
                <w:color w:val="000000"/>
                <w:sz w:val="24"/>
                <w:szCs w:val="24"/>
              </w:rPr>
            </w:pPr>
            <w:r>
              <w:rPr>
                <w:b/>
                <w:color w:val="000000"/>
                <w:sz w:val="24"/>
                <w:szCs w:val="24"/>
              </w:rPr>
              <w:t>Essential</w:t>
            </w:r>
          </w:p>
        </w:tc>
        <w:tc>
          <w:tcPr>
            <w:tcW w:w="1407" w:type="dxa"/>
            <w:shd w:val="clear" w:color="auto" w:fill="BDD7EE"/>
            <w:vAlign w:val="center"/>
          </w:tcPr>
          <w:p w14:paraId="28B6718A" w14:textId="77777777" w:rsidR="00B56CAD" w:rsidRDefault="00940213">
            <w:pPr>
              <w:pBdr>
                <w:top w:val="nil"/>
                <w:left w:val="nil"/>
                <w:bottom w:val="nil"/>
                <w:right w:val="nil"/>
                <w:between w:val="nil"/>
              </w:pBdr>
              <w:jc w:val="center"/>
              <w:rPr>
                <w:b/>
                <w:color w:val="000000"/>
                <w:sz w:val="24"/>
                <w:szCs w:val="24"/>
              </w:rPr>
            </w:pPr>
            <w:r>
              <w:rPr>
                <w:b/>
                <w:color w:val="000000"/>
                <w:sz w:val="24"/>
                <w:szCs w:val="24"/>
              </w:rPr>
              <w:t>Desirable</w:t>
            </w:r>
          </w:p>
        </w:tc>
        <w:tc>
          <w:tcPr>
            <w:tcW w:w="4081" w:type="dxa"/>
            <w:shd w:val="clear" w:color="auto" w:fill="BDD7EE"/>
            <w:vAlign w:val="center"/>
          </w:tcPr>
          <w:p w14:paraId="7A2E93C5" w14:textId="77777777" w:rsidR="00B56CAD" w:rsidRDefault="00940213">
            <w:pPr>
              <w:pBdr>
                <w:top w:val="nil"/>
                <w:left w:val="nil"/>
                <w:bottom w:val="nil"/>
                <w:right w:val="nil"/>
                <w:between w:val="nil"/>
              </w:pBdr>
              <w:rPr>
                <w:b/>
                <w:color w:val="000000"/>
                <w:sz w:val="24"/>
                <w:szCs w:val="24"/>
              </w:rPr>
            </w:pPr>
            <w:r>
              <w:rPr>
                <w:b/>
                <w:color w:val="000000"/>
                <w:sz w:val="24"/>
                <w:szCs w:val="24"/>
              </w:rPr>
              <w:t>Assessment method</w:t>
            </w:r>
          </w:p>
        </w:tc>
      </w:tr>
      <w:tr w:rsidR="00B56CAD" w14:paraId="5DF468F6" w14:textId="77777777">
        <w:trPr>
          <w:trHeight w:val="340"/>
        </w:trPr>
        <w:tc>
          <w:tcPr>
            <w:tcW w:w="10456" w:type="dxa"/>
            <w:gridSpan w:val="7"/>
            <w:shd w:val="clear" w:color="auto" w:fill="E2EFD9"/>
            <w:vAlign w:val="center"/>
          </w:tcPr>
          <w:p w14:paraId="46C3BB47" w14:textId="77777777" w:rsidR="00B56CAD" w:rsidRDefault="00940213">
            <w:pPr>
              <w:pBdr>
                <w:top w:val="nil"/>
                <w:left w:val="nil"/>
                <w:bottom w:val="nil"/>
                <w:right w:val="nil"/>
                <w:between w:val="nil"/>
              </w:pBdr>
              <w:rPr>
                <w:b/>
                <w:color w:val="000000"/>
                <w:sz w:val="24"/>
                <w:szCs w:val="24"/>
              </w:rPr>
            </w:pPr>
            <w:r>
              <w:rPr>
                <w:b/>
                <w:color w:val="000000"/>
                <w:sz w:val="24"/>
                <w:szCs w:val="24"/>
              </w:rPr>
              <w:t>Qualifications</w:t>
            </w:r>
          </w:p>
        </w:tc>
      </w:tr>
      <w:tr w:rsidR="00B56CAD" w14:paraId="74F4B090" w14:textId="77777777">
        <w:trPr>
          <w:trHeight w:val="340"/>
        </w:trPr>
        <w:tc>
          <w:tcPr>
            <w:tcW w:w="3539" w:type="dxa"/>
            <w:gridSpan w:val="3"/>
          </w:tcPr>
          <w:p w14:paraId="046B7ADD" w14:textId="41A8440B" w:rsidR="00B56CAD" w:rsidRDefault="00940213">
            <w:pPr>
              <w:rPr>
                <w:sz w:val="24"/>
                <w:szCs w:val="24"/>
              </w:rPr>
            </w:pPr>
            <w:r>
              <w:rPr>
                <w:sz w:val="24"/>
                <w:szCs w:val="24"/>
              </w:rPr>
              <w:t xml:space="preserve">A Level </w:t>
            </w:r>
            <w:r w:rsidR="00CE77EE">
              <w:rPr>
                <w:sz w:val="24"/>
                <w:szCs w:val="24"/>
              </w:rPr>
              <w:t>2</w:t>
            </w:r>
            <w:r>
              <w:rPr>
                <w:sz w:val="24"/>
                <w:szCs w:val="24"/>
              </w:rPr>
              <w:t xml:space="preserve"> or equivalent vocational  qualification in a related area.</w:t>
            </w:r>
          </w:p>
        </w:tc>
        <w:tc>
          <w:tcPr>
            <w:tcW w:w="1418" w:type="dxa"/>
            <w:vAlign w:val="center"/>
          </w:tcPr>
          <w:p w14:paraId="2A552D6E" w14:textId="77777777" w:rsidR="00B56CAD" w:rsidRDefault="00940213">
            <w:pPr>
              <w:jc w:val="center"/>
              <w:rPr>
                <w:sz w:val="24"/>
                <w:szCs w:val="24"/>
              </w:rPr>
            </w:pPr>
            <w:r>
              <w:rPr>
                <w:sz w:val="24"/>
                <w:szCs w:val="24"/>
              </w:rPr>
              <w:t>X</w:t>
            </w:r>
          </w:p>
        </w:tc>
        <w:tc>
          <w:tcPr>
            <w:tcW w:w="1418" w:type="dxa"/>
            <w:gridSpan w:val="2"/>
            <w:vAlign w:val="center"/>
          </w:tcPr>
          <w:p w14:paraId="20BC90D5" w14:textId="77777777" w:rsidR="00B56CAD" w:rsidRDefault="00B56CAD">
            <w:pPr>
              <w:jc w:val="center"/>
              <w:rPr>
                <w:sz w:val="24"/>
                <w:szCs w:val="24"/>
              </w:rPr>
            </w:pPr>
          </w:p>
        </w:tc>
        <w:tc>
          <w:tcPr>
            <w:tcW w:w="4081" w:type="dxa"/>
            <w:vAlign w:val="center"/>
          </w:tcPr>
          <w:p w14:paraId="7D0CF3DF" w14:textId="77777777" w:rsidR="00B56CAD" w:rsidRDefault="00940213">
            <w:pPr>
              <w:rPr>
                <w:sz w:val="24"/>
                <w:szCs w:val="24"/>
              </w:rPr>
            </w:pPr>
            <w:r>
              <w:rPr>
                <w:sz w:val="24"/>
                <w:szCs w:val="24"/>
              </w:rPr>
              <w:t>Application form</w:t>
            </w:r>
          </w:p>
        </w:tc>
      </w:tr>
      <w:tr w:rsidR="00CE77EE" w14:paraId="25125FF0" w14:textId="77777777">
        <w:trPr>
          <w:trHeight w:val="340"/>
        </w:trPr>
        <w:tc>
          <w:tcPr>
            <w:tcW w:w="3539" w:type="dxa"/>
            <w:gridSpan w:val="3"/>
          </w:tcPr>
          <w:p w14:paraId="2BFA5F6A" w14:textId="15E7485B" w:rsidR="00CE77EE" w:rsidRDefault="00CE77EE" w:rsidP="00CE77EE">
            <w:pPr>
              <w:rPr>
                <w:sz w:val="24"/>
                <w:szCs w:val="24"/>
              </w:rPr>
            </w:pPr>
            <w:r>
              <w:rPr>
                <w:sz w:val="24"/>
                <w:szCs w:val="24"/>
              </w:rPr>
              <w:t>A Level 3 or equivalent vocational  qualification in a related area.</w:t>
            </w:r>
          </w:p>
        </w:tc>
        <w:tc>
          <w:tcPr>
            <w:tcW w:w="1418" w:type="dxa"/>
            <w:vAlign w:val="center"/>
          </w:tcPr>
          <w:p w14:paraId="3F2B2785" w14:textId="77777777" w:rsidR="00CE77EE" w:rsidRDefault="00CE77EE" w:rsidP="00CE77EE">
            <w:pPr>
              <w:jc w:val="center"/>
              <w:rPr>
                <w:sz w:val="24"/>
                <w:szCs w:val="24"/>
              </w:rPr>
            </w:pPr>
          </w:p>
        </w:tc>
        <w:tc>
          <w:tcPr>
            <w:tcW w:w="1418" w:type="dxa"/>
            <w:gridSpan w:val="2"/>
            <w:vAlign w:val="center"/>
          </w:tcPr>
          <w:p w14:paraId="7597F420" w14:textId="504CD96C" w:rsidR="00CE77EE" w:rsidRDefault="00CE77EE" w:rsidP="00CE77EE">
            <w:pPr>
              <w:jc w:val="center"/>
              <w:rPr>
                <w:sz w:val="24"/>
                <w:szCs w:val="24"/>
              </w:rPr>
            </w:pPr>
            <w:r>
              <w:rPr>
                <w:sz w:val="24"/>
                <w:szCs w:val="24"/>
              </w:rPr>
              <w:t>X</w:t>
            </w:r>
          </w:p>
        </w:tc>
        <w:tc>
          <w:tcPr>
            <w:tcW w:w="4081" w:type="dxa"/>
            <w:vAlign w:val="center"/>
          </w:tcPr>
          <w:p w14:paraId="617D7585" w14:textId="4CB6D4A9" w:rsidR="00CE77EE" w:rsidRDefault="00CE77EE" w:rsidP="00CE77EE">
            <w:pPr>
              <w:rPr>
                <w:sz w:val="24"/>
                <w:szCs w:val="24"/>
              </w:rPr>
            </w:pPr>
            <w:r>
              <w:rPr>
                <w:sz w:val="24"/>
                <w:szCs w:val="24"/>
              </w:rPr>
              <w:t>Application form</w:t>
            </w:r>
          </w:p>
        </w:tc>
      </w:tr>
      <w:tr w:rsidR="00CE77EE" w14:paraId="404ABD8E" w14:textId="77777777">
        <w:trPr>
          <w:trHeight w:val="340"/>
        </w:trPr>
        <w:tc>
          <w:tcPr>
            <w:tcW w:w="3539" w:type="dxa"/>
            <w:gridSpan w:val="3"/>
          </w:tcPr>
          <w:p w14:paraId="6A267C92" w14:textId="77777777" w:rsidR="00CE77EE" w:rsidRDefault="00CE77EE" w:rsidP="00CE77EE">
            <w:pPr>
              <w:rPr>
                <w:sz w:val="24"/>
                <w:szCs w:val="24"/>
              </w:rPr>
            </w:pPr>
            <w:r>
              <w:rPr>
                <w:sz w:val="24"/>
                <w:szCs w:val="24"/>
              </w:rPr>
              <w:t>Assessor and/or internal verifier qualifications or willingness to achieve within agreed period</w:t>
            </w:r>
          </w:p>
        </w:tc>
        <w:tc>
          <w:tcPr>
            <w:tcW w:w="1418" w:type="dxa"/>
            <w:vAlign w:val="center"/>
          </w:tcPr>
          <w:p w14:paraId="6185DB68" w14:textId="003C2A73" w:rsidR="00CE77EE" w:rsidRDefault="00741C36" w:rsidP="00CE77EE">
            <w:pPr>
              <w:jc w:val="center"/>
              <w:rPr>
                <w:sz w:val="24"/>
                <w:szCs w:val="24"/>
              </w:rPr>
            </w:pPr>
            <w:r>
              <w:rPr>
                <w:sz w:val="24"/>
                <w:szCs w:val="24"/>
              </w:rPr>
              <w:t>X</w:t>
            </w:r>
          </w:p>
        </w:tc>
        <w:tc>
          <w:tcPr>
            <w:tcW w:w="1418" w:type="dxa"/>
            <w:gridSpan w:val="2"/>
            <w:vAlign w:val="center"/>
          </w:tcPr>
          <w:p w14:paraId="673F13F9" w14:textId="036BB2DD" w:rsidR="00CE77EE" w:rsidRDefault="00CE77EE" w:rsidP="00CE77EE">
            <w:pPr>
              <w:jc w:val="center"/>
              <w:rPr>
                <w:sz w:val="24"/>
                <w:szCs w:val="24"/>
              </w:rPr>
            </w:pPr>
          </w:p>
        </w:tc>
        <w:tc>
          <w:tcPr>
            <w:tcW w:w="4081" w:type="dxa"/>
            <w:vAlign w:val="center"/>
          </w:tcPr>
          <w:p w14:paraId="79EE2693" w14:textId="77777777" w:rsidR="00CE77EE" w:rsidRDefault="00CE77EE" w:rsidP="00CE77EE">
            <w:pPr>
              <w:rPr>
                <w:sz w:val="24"/>
                <w:szCs w:val="24"/>
              </w:rPr>
            </w:pPr>
            <w:r>
              <w:rPr>
                <w:sz w:val="24"/>
                <w:szCs w:val="24"/>
              </w:rPr>
              <w:t>Application form / Interview</w:t>
            </w:r>
          </w:p>
        </w:tc>
      </w:tr>
      <w:tr w:rsidR="00CE77EE" w14:paraId="2FA9AB6A" w14:textId="77777777">
        <w:trPr>
          <w:trHeight w:val="340"/>
        </w:trPr>
        <w:tc>
          <w:tcPr>
            <w:tcW w:w="10456" w:type="dxa"/>
            <w:gridSpan w:val="7"/>
            <w:shd w:val="clear" w:color="auto" w:fill="E2EFD9"/>
            <w:vAlign w:val="center"/>
          </w:tcPr>
          <w:p w14:paraId="0E56B6A6" w14:textId="77777777" w:rsidR="00CE77EE" w:rsidRDefault="00CE77EE" w:rsidP="00CE77EE">
            <w:pPr>
              <w:pBdr>
                <w:top w:val="nil"/>
                <w:left w:val="nil"/>
                <w:bottom w:val="nil"/>
                <w:right w:val="nil"/>
                <w:between w:val="nil"/>
              </w:pBdr>
              <w:rPr>
                <w:b/>
                <w:sz w:val="24"/>
                <w:szCs w:val="24"/>
              </w:rPr>
            </w:pPr>
            <w:r>
              <w:rPr>
                <w:b/>
                <w:sz w:val="24"/>
                <w:szCs w:val="24"/>
              </w:rPr>
              <w:t>Knowledge and experience</w:t>
            </w:r>
          </w:p>
        </w:tc>
      </w:tr>
      <w:tr w:rsidR="00CE77EE" w14:paraId="300313FC" w14:textId="77777777">
        <w:trPr>
          <w:trHeight w:val="340"/>
        </w:trPr>
        <w:tc>
          <w:tcPr>
            <w:tcW w:w="3539" w:type="dxa"/>
            <w:gridSpan w:val="3"/>
          </w:tcPr>
          <w:p w14:paraId="1B21C253" w14:textId="77777777" w:rsidR="00CE77EE" w:rsidRDefault="00CE77EE" w:rsidP="00CE77EE">
            <w:pPr>
              <w:rPr>
                <w:sz w:val="24"/>
                <w:szCs w:val="24"/>
              </w:rPr>
            </w:pPr>
            <w:r>
              <w:rPr>
                <w:sz w:val="24"/>
                <w:szCs w:val="24"/>
              </w:rPr>
              <w:t>Empathy with diverse learners and commitment to equal opportunities.</w:t>
            </w:r>
          </w:p>
        </w:tc>
        <w:tc>
          <w:tcPr>
            <w:tcW w:w="1418" w:type="dxa"/>
            <w:vAlign w:val="center"/>
          </w:tcPr>
          <w:p w14:paraId="7928A232" w14:textId="77777777" w:rsidR="00CE77EE" w:rsidRDefault="00CE77EE" w:rsidP="00CE77EE">
            <w:pPr>
              <w:jc w:val="center"/>
              <w:rPr>
                <w:sz w:val="24"/>
                <w:szCs w:val="24"/>
              </w:rPr>
            </w:pPr>
            <w:r>
              <w:rPr>
                <w:sz w:val="24"/>
                <w:szCs w:val="24"/>
              </w:rPr>
              <w:t>X</w:t>
            </w:r>
          </w:p>
        </w:tc>
        <w:tc>
          <w:tcPr>
            <w:tcW w:w="1418" w:type="dxa"/>
            <w:gridSpan w:val="2"/>
            <w:vAlign w:val="center"/>
          </w:tcPr>
          <w:p w14:paraId="26E35346" w14:textId="77777777" w:rsidR="00CE77EE" w:rsidRDefault="00CE77EE" w:rsidP="00CE77EE">
            <w:pPr>
              <w:jc w:val="center"/>
              <w:rPr>
                <w:sz w:val="24"/>
                <w:szCs w:val="24"/>
              </w:rPr>
            </w:pPr>
          </w:p>
        </w:tc>
        <w:tc>
          <w:tcPr>
            <w:tcW w:w="4081" w:type="dxa"/>
            <w:vAlign w:val="center"/>
          </w:tcPr>
          <w:p w14:paraId="79FE68B0" w14:textId="77777777" w:rsidR="00CE77EE" w:rsidRDefault="00CE77EE" w:rsidP="00CE77EE">
            <w:pPr>
              <w:rPr>
                <w:sz w:val="24"/>
                <w:szCs w:val="24"/>
              </w:rPr>
            </w:pPr>
            <w:r>
              <w:rPr>
                <w:sz w:val="24"/>
                <w:szCs w:val="24"/>
              </w:rPr>
              <w:t xml:space="preserve">Application form/ Interview </w:t>
            </w:r>
          </w:p>
        </w:tc>
      </w:tr>
      <w:tr w:rsidR="00CE77EE" w14:paraId="09C12B5A" w14:textId="77777777">
        <w:trPr>
          <w:trHeight w:val="340"/>
        </w:trPr>
        <w:tc>
          <w:tcPr>
            <w:tcW w:w="3539" w:type="dxa"/>
            <w:gridSpan w:val="3"/>
          </w:tcPr>
          <w:p w14:paraId="012281B1" w14:textId="77777777" w:rsidR="00CE77EE" w:rsidRDefault="00CE77EE" w:rsidP="00CE77EE">
            <w:pPr>
              <w:rPr>
                <w:sz w:val="24"/>
                <w:szCs w:val="24"/>
              </w:rPr>
            </w:pPr>
            <w:r>
              <w:rPr>
                <w:sz w:val="24"/>
                <w:szCs w:val="24"/>
              </w:rPr>
              <w:t>Experience of working within an FE environment.</w:t>
            </w:r>
          </w:p>
        </w:tc>
        <w:tc>
          <w:tcPr>
            <w:tcW w:w="1418" w:type="dxa"/>
            <w:vAlign w:val="center"/>
          </w:tcPr>
          <w:p w14:paraId="23D6204B" w14:textId="77777777" w:rsidR="00CE77EE" w:rsidRDefault="00CE77EE" w:rsidP="00CE77EE">
            <w:pPr>
              <w:jc w:val="center"/>
              <w:rPr>
                <w:sz w:val="24"/>
                <w:szCs w:val="24"/>
              </w:rPr>
            </w:pPr>
          </w:p>
        </w:tc>
        <w:tc>
          <w:tcPr>
            <w:tcW w:w="1418" w:type="dxa"/>
            <w:gridSpan w:val="2"/>
            <w:vAlign w:val="center"/>
          </w:tcPr>
          <w:p w14:paraId="68A1B18A" w14:textId="77777777" w:rsidR="00CE77EE" w:rsidRDefault="00CE77EE" w:rsidP="00CE77EE">
            <w:pPr>
              <w:jc w:val="center"/>
              <w:rPr>
                <w:sz w:val="24"/>
                <w:szCs w:val="24"/>
              </w:rPr>
            </w:pPr>
            <w:r>
              <w:rPr>
                <w:sz w:val="24"/>
                <w:szCs w:val="24"/>
              </w:rPr>
              <w:t>X</w:t>
            </w:r>
          </w:p>
        </w:tc>
        <w:tc>
          <w:tcPr>
            <w:tcW w:w="4081" w:type="dxa"/>
            <w:vAlign w:val="center"/>
          </w:tcPr>
          <w:p w14:paraId="1E24EDBD" w14:textId="77777777" w:rsidR="00CE77EE" w:rsidRDefault="00CE77EE" w:rsidP="00CE77EE">
            <w:pPr>
              <w:rPr>
                <w:sz w:val="24"/>
                <w:szCs w:val="24"/>
              </w:rPr>
            </w:pPr>
            <w:r>
              <w:rPr>
                <w:sz w:val="24"/>
                <w:szCs w:val="24"/>
              </w:rPr>
              <w:t>Application form</w:t>
            </w:r>
          </w:p>
        </w:tc>
      </w:tr>
      <w:tr w:rsidR="00CE77EE" w14:paraId="5DEA1628" w14:textId="77777777">
        <w:trPr>
          <w:trHeight w:val="340"/>
        </w:trPr>
        <w:tc>
          <w:tcPr>
            <w:tcW w:w="3539" w:type="dxa"/>
            <w:gridSpan w:val="3"/>
          </w:tcPr>
          <w:p w14:paraId="52A8DE4E" w14:textId="26A24A45" w:rsidR="00CE77EE" w:rsidRDefault="00CE77EE" w:rsidP="00CE77EE">
            <w:pPr>
              <w:rPr>
                <w:sz w:val="24"/>
                <w:szCs w:val="24"/>
              </w:rPr>
            </w:pPr>
            <w:r>
              <w:rPr>
                <w:sz w:val="24"/>
                <w:szCs w:val="24"/>
              </w:rPr>
              <w:t xml:space="preserve">Experience of working within a relevant </w:t>
            </w:r>
            <w:r w:rsidR="00741C36">
              <w:rPr>
                <w:sz w:val="24"/>
                <w:szCs w:val="24"/>
              </w:rPr>
              <w:t>Fabrication/welding</w:t>
            </w:r>
            <w:r>
              <w:rPr>
                <w:sz w:val="24"/>
                <w:szCs w:val="24"/>
              </w:rPr>
              <w:t xml:space="preserve"> environment</w:t>
            </w:r>
          </w:p>
        </w:tc>
        <w:tc>
          <w:tcPr>
            <w:tcW w:w="1418" w:type="dxa"/>
            <w:vAlign w:val="center"/>
          </w:tcPr>
          <w:p w14:paraId="33654289" w14:textId="2D339D5A" w:rsidR="00CE77EE" w:rsidRDefault="00CE77EE" w:rsidP="00CE77EE">
            <w:pPr>
              <w:jc w:val="center"/>
              <w:rPr>
                <w:sz w:val="24"/>
                <w:szCs w:val="24"/>
              </w:rPr>
            </w:pPr>
          </w:p>
        </w:tc>
        <w:tc>
          <w:tcPr>
            <w:tcW w:w="1418" w:type="dxa"/>
            <w:gridSpan w:val="2"/>
            <w:vAlign w:val="center"/>
          </w:tcPr>
          <w:p w14:paraId="4EB64056" w14:textId="3028623C" w:rsidR="00CE77EE" w:rsidRDefault="00CE77EE" w:rsidP="00CE77EE">
            <w:pPr>
              <w:jc w:val="center"/>
              <w:rPr>
                <w:sz w:val="24"/>
                <w:szCs w:val="24"/>
              </w:rPr>
            </w:pPr>
            <w:r>
              <w:rPr>
                <w:sz w:val="24"/>
                <w:szCs w:val="24"/>
              </w:rPr>
              <w:t>X</w:t>
            </w:r>
          </w:p>
        </w:tc>
        <w:tc>
          <w:tcPr>
            <w:tcW w:w="4081" w:type="dxa"/>
            <w:vAlign w:val="center"/>
          </w:tcPr>
          <w:p w14:paraId="40CEF06B" w14:textId="77777777" w:rsidR="00CE77EE" w:rsidRDefault="00CE77EE" w:rsidP="00CE77EE">
            <w:pPr>
              <w:rPr>
                <w:sz w:val="24"/>
                <w:szCs w:val="24"/>
              </w:rPr>
            </w:pPr>
            <w:r>
              <w:rPr>
                <w:sz w:val="24"/>
                <w:szCs w:val="24"/>
              </w:rPr>
              <w:t>Application form</w:t>
            </w:r>
          </w:p>
        </w:tc>
      </w:tr>
      <w:tr w:rsidR="00CE77EE" w14:paraId="13275F16" w14:textId="77777777">
        <w:trPr>
          <w:trHeight w:val="340"/>
        </w:trPr>
        <w:tc>
          <w:tcPr>
            <w:tcW w:w="3539" w:type="dxa"/>
            <w:gridSpan w:val="3"/>
          </w:tcPr>
          <w:p w14:paraId="7860DBD6" w14:textId="77777777" w:rsidR="00CE77EE" w:rsidRDefault="00CE77EE" w:rsidP="00CE77EE">
            <w:pPr>
              <w:rPr>
                <w:sz w:val="24"/>
                <w:szCs w:val="24"/>
              </w:rPr>
            </w:pPr>
            <w:r>
              <w:rPr>
                <w:sz w:val="24"/>
                <w:szCs w:val="24"/>
              </w:rPr>
              <w:t>Knowledge and experience of the use of learning technology.</w:t>
            </w:r>
          </w:p>
        </w:tc>
        <w:tc>
          <w:tcPr>
            <w:tcW w:w="1418" w:type="dxa"/>
            <w:vAlign w:val="center"/>
          </w:tcPr>
          <w:p w14:paraId="36DEA2BE" w14:textId="77777777" w:rsidR="00CE77EE" w:rsidRDefault="00CE77EE" w:rsidP="00CE77EE">
            <w:pPr>
              <w:jc w:val="center"/>
              <w:rPr>
                <w:sz w:val="24"/>
                <w:szCs w:val="24"/>
              </w:rPr>
            </w:pPr>
          </w:p>
        </w:tc>
        <w:tc>
          <w:tcPr>
            <w:tcW w:w="1418" w:type="dxa"/>
            <w:gridSpan w:val="2"/>
            <w:vAlign w:val="center"/>
          </w:tcPr>
          <w:p w14:paraId="1616328F" w14:textId="77777777" w:rsidR="00CE77EE" w:rsidRDefault="00CE77EE" w:rsidP="00CE77EE">
            <w:pPr>
              <w:jc w:val="center"/>
              <w:rPr>
                <w:sz w:val="24"/>
                <w:szCs w:val="24"/>
              </w:rPr>
            </w:pPr>
            <w:r>
              <w:rPr>
                <w:sz w:val="24"/>
                <w:szCs w:val="24"/>
              </w:rPr>
              <w:t>X</w:t>
            </w:r>
          </w:p>
        </w:tc>
        <w:tc>
          <w:tcPr>
            <w:tcW w:w="4081" w:type="dxa"/>
            <w:vAlign w:val="center"/>
          </w:tcPr>
          <w:p w14:paraId="6C9E6220" w14:textId="77777777" w:rsidR="00CE77EE" w:rsidRDefault="00CE77EE" w:rsidP="00CE77EE">
            <w:pPr>
              <w:rPr>
                <w:sz w:val="24"/>
                <w:szCs w:val="24"/>
              </w:rPr>
            </w:pPr>
            <w:r>
              <w:rPr>
                <w:sz w:val="24"/>
                <w:szCs w:val="24"/>
              </w:rPr>
              <w:t xml:space="preserve">Application form / Interview </w:t>
            </w:r>
          </w:p>
        </w:tc>
      </w:tr>
      <w:tr w:rsidR="00CE77EE" w14:paraId="4E5EAA0A" w14:textId="77777777">
        <w:trPr>
          <w:trHeight w:val="340"/>
        </w:trPr>
        <w:tc>
          <w:tcPr>
            <w:tcW w:w="10456" w:type="dxa"/>
            <w:gridSpan w:val="7"/>
            <w:shd w:val="clear" w:color="auto" w:fill="E2EFD9"/>
            <w:vAlign w:val="center"/>
          </w:tcPr>
          <w:p w14:paraId="68779366" w14:textId="77777777" w:rsidR="00CE77EE" w:rsidRDefault="00CE77EE" w:rsidP="00CE77EE">
            <w:pPr>
              <w:pBdr>
                <w:top w:val="nil"/>
                <w:left w:val="nil"/>
                <w:bottom w:val="nil"/>
                <w:right w:val="nil"/>
                <w:between w:val="nil"/>
              </w:pBdr>
              <w:rPr>
                <w:b/>
                <w:sz w:val="24"/>
                <w:szCs w:val="24"/>
              </w:rPr>
            </w:pPr>
            <w:r>
              <w:rPr>
                <w:b/>
                <w:sz w:val="24"/>
                <w:szCs w:val="24"/>
              </w:rPr>
              <w:t>Skills and attributes</w:t>
            </w:r>
          </w:p>
        </w:tc>
      </w:tr>
      <w:tr w:rsidR="00CE77EE" w14:paraId="0A29E8E0" w14:textId="77777777">
        <w:trPr>
          <w:trHeight w:val="340"/>
        </w:trPr>
        <w:tc>
          <w:tcPr>
            <w:tcW w:w="3539" w:type="dxa"/>
            <w:gridSpan w:val="3"/>
          </w:tcPr>
          <w:p w14:paraId="20AE1062" w14:textId="77777777" w:rsidR="00CE77EE" w:rsidRDefault="00CE77EE" w:rsidP="00CE77EE">
            <w:pPr>
              <w:rPr>
                <w:sz w:val="24"/>
                <w:szCs w:val="24"/>
              </w:rPr>
            </w:pPr>
            <w:r>
              <w:rPr>
                <w:sz w:val="24"/>
                <w:szCs w:val="24"/>
              </w:rPr>
              <w:t>Ability to use IT systems and applications.</w:t>
            </w:r>
          </w:p>
        </w:tc>
        <w:tc>
          <w:tcPr>
            <w:tcW w:w="1418" w:type="dxa"/>
            <w:vAlign w:val="center"/>
          </w:tcPr>
          <w:p w14:paraId="50B755C5" w14:textId="77777777" w:rsidR="00CE77EE" w:rsidRDefault="00CE77EE" w:rsidP="00CE77EE">
            <w:pPr>
              <w:jc w:val="center"/>
              <w:rPr>
                <w:sz w:val="24"/>
                <w:szCs w:val="24"/>
              </w:rPr>
            </w:pPr>
            <w:r>
              <w:rPr>
                <w:sz w:val="24"/>
                <w:szCs w:val="24"/>
              </w:rPr>
              <w:t>X</w:t>
            </w:r>
          </w:p>
        </w:tc>
        <w:tc>
          <w:tcPr>
            <w:tcW w:w="1418" w:type="dxa"/>
            <w:gridSpan w:val="2"/>
            <w:vAlign w:val="center"/>
          </w:tcPr>
          <w:p w14:paraId="24623C10" w14:textId="77777777" w:rsidR="00CE77EE" w:rsidRDefault="00CE77EE" w:rsidP="00CE77EE">
            <w:pPr>
              <w:jc w:val="center"/>
              <w:rPr>
                <w:sz w:val="24"/>
                <w:szCs w:val="24"/>
              </w:rPr>
            </w:pPr>
          </w:p>
        </w:tc>
        <w:tc>
          <w:tcPr>
            <w:tcW w:w="4081" w:type="dxa"/>
            <w:vAlign w:val="center"/>
          </w:tcPr>
          <w:p w14:paraId="67A6EEF4" w14:textId="77777777" w:rsidR="00CE77EE" w:rsidRDefault="00CE77EE" w:rsidP="00CE77EE">
            <w:pPr>
              <w:rPr>
                <w:sz w:val="24"/>
                <w:szCs w:val="24"/>
              </w:rPr>
            </w:pPr>
            <w:r>
              <w:rPr>
                <w:sz w:val="24"/>
                <w:szCs w:val="24"/>
              </w:rPr>
              <w:t>Application form / Interview</w:t>
            </w:r>
          </w:p>
        </w:tc>
      </w:tr>
      <w:tr w:rsidR="00CE77EE" w14:paraId="0252607A" w14:textId="77777777">
        <w:trPr>
          <w:trHeight w:val="340"/>
        </w:trPr>
        <w:tc>
          <w:tcPr>
            <w:tcW w:w="3539" w:type="dxa"/>
            <w:gridSpan w:val="3"/>
          </w:tcPr>
          <w:p w14:paraId="04D791E0" w14:textId="77777777" w:rsidR="00CE77EE" w:rsidRDefault="00CE77EE" w:rsidP="00CE77EE">
            <w:pPr>
              <w:rPr>
                <w:sz w:val="24"/>
                <w:szCs w:val="24"/>
              </w:rPr>
            </w:pPr>
            <w:r>
              <w:rPr>
                <w:sz w:val="24"/>
                <w:szCs w:val="24"/>
              </w:rPr>
              <w:t>Good organisation, interpersonal and communication skills.</w:t>
            </w:r>
          </w:p>
        </w:tc>
        <w:tc>
          <w:tcPr>
            <w:tcW w:w="1418" w:type="dxa"/>
            <w:vAlign w:val="center"/>
          </w:tcPr>
          <w:p w14:paraId="5D03F033" w14:textId="77777777" w:rsidR="00CE77EE" w:rsidRDefault="00CE77EE" w:rsidP="00CE77EE">
            <w:pPr>
              <w:jc w:val="center"/>
              <w:rPr>
                <w:sz w:val="24"/>
                <w:szCs w:val="24"/>
              </w:rPr>
            </w:pPr>
            <w:r>
              <w:rPr>
                <w:sz w:val="24"/>
                <w:szCs w:val="24"/>
              </w:rPr>
              <w:t>X</w:t>
            </w:r>
          </w:p>
        </w:tc>
        <w:tc>
          <w:tcPr>
            <w:tcW w:w="1418" w:type="dxa"/>
            <w:gridSpan w:val="2"/>
            <w:vAlign w:val="center"/>
          </w:tcPr>
          <w:p w14:paraId="7B22CCB6" w14:textId="77777777" w:rsidR="00CE77EE" w:rsidRDefault="00CE77EE" w:rsidP="00CE77EE">
            <w:pPr>
              <w:jc w:val="center"/>
              <w:rPr>
                <w:sz w:val="24"/>
                <w:szCs w:val="24"/>
              </w:rPr>
            </w:pPr>
          </w:p>
        </w:tc>
        <w:tc>
          <w:tcPr>
            <w:tcW w:w="4081" w:type="dxa"/>
            <w:vAlign w:val="center"/>
          </w:tcPr>
          <w:p w14:paraId="01144973" w14:textId="77777777" w:rsidR="00CE77EE" w:rsidRDefault="00CE77EE" w:rsidP="00CE77EE">
            <w:pPr>
              <w:rPr>
                <w:sz w:val="24"/>
                <w:szCs w:val="24"/>
              </w:rPr>
            </w:pPr>
            <w:r>
              <w:rPr>
                <w:sz w:val="24"/>
                <w:szCs w:val="24"/>
              </w:rPr>
              <w:t>Application form / Interview</w:t>
            </w:r>
          </w:p>
        </w:tc>
      </w:tr>
      <w:tr w:rsidR="00CE77EE" w14:paraId="689CDC81" w14:textId="77777777">
        <w:trPr>
          <w:trHeight w:val="340"/>
        </w:trPr>
        <w:tc>
          <w:tcPr>
            <w:tcW w:w="3539" w:type="dxa"/>
            <w:gridSpan w:val="3"/>
          </w:tcPr>
          <w:p w14:paraId="2D4BD56E" w14:textId="77777777" w:rsidR="00CE77EE" w:rsidRDefault="00CE77EE" w:rsidP="00CE77EE">
            <w:pPr>
              <w:rPr>
                <w:sz w:val="24"/>
                <w:szCs w:val="24"/>
              </w:rPr>
            </w:pPr>
            <w:r>
              <w:rPr>
                <w:sz w:val="24"/>
                <w:szCs w:val="24"/>
              </w:rPr>
              <w:t>Flexibility and team working skills.</w:t>
            </w:r>
          </w:p>
        </w:tc>
        <w:tc>
          <w:tcPr>
            <w:tcW w:w="1418" w:type="dxa"/>
            <w:vAlign w:val="center"/>
          </w:tcPr>
          <w:p w14:paraId="5147A946" w14:textId="77777777" w:rsidR="00CE77EE" w:rsidRDefault="00CE77EE" w:rsidP="00CE77EE">
            <w:pPr>
              <w:jc w:val="center"/>
              <w:rPr>
                <w:sz w:val="24"/>
                <w:szCs w:val="24"/>
              </w:rPr>
            </w:pPr>
            <w:r>
              <w:rPr>
                <w:sz w:val="24"/>
                <w:szCs w:val="24"/>
              </w:rPr>
              <w:t>X</w:t>
            </w:r>
          </w:p>
        </w:tc>
        <w:tc>
          <w:tcPr>
            <w:tcW w:w="1418" w:type="dxa"/>
            <w:gridSpan w:val="2"/>
            <w:vAlign w:val="center"/>
          </w:tcPr>
          <w:p w14:paraId="4535B87C" w14:textId="77777777" w:rsidR="00CE77EE" w:rsidRDefault="00CE77EE" w:rsidP="00CE77EE">
            <w:pPr>
              <w:jc w:val="center"/>
              <w:rPr>
                <w:sz w:val="24"/>
                <w:szCs w:val="24"/>
              </w:rPr>
            </w:pPr>
          </w:p>
        </w:tc>
        <w:tc>
          <w:tcPr>
            <w:tcW w:w="4081" w:type="dxa"/>
            <w:vAlign w:val="center"/>
          </w:tcPr>
          <w:p w14:paraId="38F34B4F" w14:textId="77777777" w:rsidR="00CE77EE" w:rsidRDefault="00CE77EE" w:rsidP="00CE77EE">
            <w:pPr>
              <w:rPr>
                <w:sz w:val="24"/>
                <w:szCs w:val="24"/>
              </w:rPr>
            </w:pPr>
            <w:r>
              <w:rPr>
                <w:sz w:val="24"/>
                <w:szCs w:val="24"/>
              </w:rPr>
              <w:t>Application form / Interview</w:t>
            </w:r>
          </w:p>
        </w:tc>
      </w:tr>
      <w:tr w:rsidR="00CE77EE" w14:paraId="55FE71FF" w14:textId="77777777">
        <w:trPr>
          <w:trHeight w:val="340"/>
        </w:trPr>
        <w:tc>
          <w:tcPr>
            <w:tcW w:w="10456" w:type="dxa"/>
            <w:gridSpan w:val="7"/>
            <w:shd w:val="clear" w:color="auto" w:fill="E2EFD9"/>
            <w:vAlign w:val="center"/>
          </w:tcPr>
          <w:p w14:paraId="64C433A7" w14:textId="77777777" w:rsidR="00CE77EE" w:rsidRDefault="00CE77EE" w:rsidP="00CE77EE">
            <w:pPr>
              <w:pBdr>
                <w:top w:val="nil"/>
                <w:left w:val="nil"/>
                <w:bottom w:val="nil"/>
                <w:right w:val="nil"/>
                <w:between w:val="nil"/>
              </w:pBdr>
              <w:rPr>
                <w:b/>
                <w:sz w:val="24"/>
                <w:szCs w:val="24"/>
              </w:rPr>
            </w:pPr>
            <w:r>
              <w:rPr>
                <w:b/>
                <w:sz w:val="24"/>
                <w:szCs w:val="24"/>
              </w:rPr>
              <w:t>Additional requirements</w:t>
            </w:r>
          </w:p>
        </w:tc>
      </w:tr>
      <w:tr w:rsidR="00CE77EE" w14:paraId="422DD755" w14:textId="77777777">
        <w:trPr>
          <w:trHeight w:val="340"/>
        </w:trPr>
        <w:tc>
          <w:tcPr>
            <w:tcW w:w="3539" w:type="dxa"/>
            <w:gridSpan w:val="3"/>
            <w:vAlign w:val="center"/>
          </w:tcPr>
          <w:p w14:paraId="1D6825CC" w14:textId="77777777" w:rsidR="00CE77EE" w:rsidRDefault="00CE77EE" w:rsidP="00CE77EE">
            <w:pPr>
              <w:rPr>
                <w:sz w:val="24"/>
                <w:szCs w:val="24"/>
              </w:rPr>
            </w:pPr>
            <w:r>
              <w:rPr>
                <w:sz w:val="24"/>
                <w:szCs w:val="24"/>
              </w:rPr>
              <w:t xml:space="preserve">Commitments to the Grŵp values. </w:t>
            </w:r>
          </w:p>
        </w:tc>
        <w:tc>
          <w:tcPr>
            <w:tcW w:w="1418" w:type="dxa"/>
            <w:vAlign w:val="center"/>
          </w:tcPr>
          <w:p w14:paraId="3F7EB4A3" w14:textId="77777777" w:rsidR="00CE77EE" w:rsidRDefault="00CE77EE" w:rsidP="00CE77EE">
            <w:pPr>
              <w:jc w:val="center"/>
              <w:rPr>
                <w:sz w:val="24"/>
                <w:szCs w:val="24"/>
              </w:rPr>
            </w:pPr>
            <w:r>
              <w:rPr>
                <w:sz w:val="24"/>
                <w:szCs w:val="24"/>
              </w:rPr>
              <w:t>X</w:t>
            </w:r>
          </w:p>
        </w:tc>
        <w:tc>
          <w:tcPr>
            <w:tcW w:w="1418" w:type="dxa"/>
            <w:gridSpan w:val="2"/>
            <w:vAlign w:val="center"/>
          </w:tcPr>
          <w:p w14:paraId="7AE4AD86" w14:textId="77777777" w:rsidR="00CE77EE" w:rsidRDefault="00CE77EE" w:rsidP="00CE77EE">
            <w:pPr>
              <w:jc w:val="center"/>
              <w:rPr>
                <w:sz w:val="24"/>
                <w:szCs w:val="24"/>
              </w:rPr>
            </w:pPr>
          </w:p>
        </w:tc>
        <w:tc>
          <w:tcPr>
            <w:tcW w:w="4081" w:type="dxa"/>
            <w:vAlign w:val="center"/>
          </w:tcPr>
          <w:p w14:paraId="31E1E57E" w14:textId="77777777" w:rsidR="00CE77EE" w:rsidRDefault="00CE77EE" w:rsidP="00CE77EE">
            <w:pPr>
              <w:rPr>
                <w:sz w:val="24"/>
                <w:szCs w:val="24"/>
              </w:rPr>
            </w:pPr>
            <w:r>
              <w:rPr>
                <w:sz w:val="24"/>
                <w:szCs w:val="24"/>
              </w:rPr>
              <w:t xml:space="preserve">Application form / Interview </w:t>
            </w:r>
          </w:p>
        </w:tc>
      </w:tr>
      <w:tr w:rsidR="00CE77EE" w14:paraId="7798C431" w14:textId="77777777">
        <w:trPr>
          <w:trHeight w:val="340"/>
        </w:trPr>
        <w:tc>
          <w:tcPr>
            <w:tcW w:w="10456" w:type="dxa"/>
            <w:gridSpan w:val="7"/>
            <w:shd w:val="clear" w:color="auto" w:fill="E2EFD9"/>
            <w:vAlign w:val="center"/>
          </w:tcPr>
          <w:p w14:paraId="73AAB96F" w14:textId="77777777" w:rsidR="00CE77EE" w:rsidRDefault="00CE77EE" w:rsidP="00CE77EE">
            <w:pPr>
              <w:pBdr>
                <w:top w:val="nil"/>
                <w:left w:val="nil"/>
                <w:bottom w:val="nil"/>
                <w:right w:val="nil"/>
                <w:between w:val="nil"/>
              </w:pBdr>
              <w:rPr>
                <w:b/>
                <w:sz w:val="24"/>
                <w:szCs w:val="24"/>
              </w:rPr>
            </w:pPr>
            <w:r>
              <w:rPr>
                <w:b/>
                <w:sz w:val="24"/>
                <w:szCs w:val="24"/>
              </w:rPr>
              <w:t>Welsh language skills</w:t>
            </w:r>
          </w:p>
        </w:tc>
      </w:tr>
      <w:tr w:rsidR="00CE77EE" w14:paraId="61B99906" w14:textId="77777777">
        <w:trPr>
          <w:trHeight w:val="340"/>
        </w:trPr>
        <w:tc>
          <w:tcPr>
            <w:tcW w:w="10456" w:type="dxa"/>
            <w:gridSpan w:val="7"/>
            <w:shd w:val="clear" w:color="auto" w:fill="E2EFD9"/>
            <w:vAlign w:val="center"/>
          </w:tcPr>
          <w:p w14:paraId="3AAB8928" w14:textId="77777777" w:rsidR="00CE77EE" w:rsidRDefault="00CE77EE" w:rsidP="00CE77EE">
            <w:pPr>
              <w:pBdr>
                <w:top w:val="nil"/>
                <w:left w:val="nil"/>
                <w:bottom w:val="nil"/>
                <w:right w:val="nil"/>
                <w:between w:val="nil"/>
              </w:pBdr>
              <w:jc w:val="center"/>
              <w:rPr>
                <w:sz w:val="24"/>
                <w:szCs w:val="24"/>
              </w:rPr>
            </w:pPr>
            <w:r>
              <w:rPr>
                <w:sz w:val="24"/>
                <w:szCs w:val="24"/>
              </w:rPr>
              <w:t>Full details of the Welsh skill levels can be found at: https://www.gllm.ac.uk/jobs</w:t>
            </w:r>
          </w:p>
        </w:tc>
      </w:tr>
      <w:tr w:rsidR="00CE77EE" w14:paraId="5A1E36DA" w14:textId="77777777">
        <w:trPr>
          <w:trHeight w:val="340"/>
        </w:trPr>
        <w:tc>
          <w:tcPr>
            <w:tcW w:w="3539" w:type="dxa"/>
            <w:gridSpan w:val="3"/>
            <w:vAlign w:val="center"/>
          </w:tcPr>
          <w:p w14:paraId="28305EB0" w14:textId="77777777" w:rsidR="00CE77EE" w:rsidRDefault="00CE77EE" w:rsidP="00CE77EE">
            <w:pPr>
              <w:rPr>
                <w:b/>
                <w:sz w:val="24"/>
                <w:szCs w:val="24"/>
              </w:rPr>
            </w:pPr>
            <w:r>
              <w:rPr>
                <w:b/>
                <w:sz w:val="24"/>
                <w:szCs w:val="24"/>
              </w:rPr>
              <w:t>Welsh Understanding</w:t>
            </w:r>
          </w:p>
        </w:tc>
        <w:tc>
          <w:tcPr>
            <w:tcW w:w="2836" w:type="dxa"/>
            <w:gridSpan w:val="3"/>
            <w:vAlign w:val="center"/>
          </w:tcPr>
          <w:p w14:paraId="62AD41CE" w14:textId="77777777" w:rsidR="00CE77EE" w:rsidRDefault="00CE77EE" w:rsidP="00CE77EE">
            <w:pPr>
              <w:pBdr>
                <w:top w:val="nil"/>
                <w:left w:val="nil"/>
                <w:bottom w:val="nil"/>
                <w:right w:val="nil"/>
                <w:between w:val="nil"/>
              </w:pBdr>
              <w:rPr>
                <w:sz w:val="24"/>
                <w:szCs w:val="24"/>
              </w:rPr>
            </w:pPr>
            <w:r>
              <w:rPr>
                <w:sz w:val="24"/>
                <w:szCs w:val="24"/>
              </w:rPr>
              <w:t>Intermediate</w:t>
            </w:r>
          </w:p>
        </w:tc>
        <w:tc>
          <w:tcPr>
            <w:tcW w:w="4081" w:type="dxa"/>
            <w:vAlign w:val="center"/>
          </w:tcPr>
          <w:p w14:paraId="2BC25AB2" w14:textId="77777777" w:rsidR="00CE77EE" w:rsidRDefault="00CE77EE" w:rsidP="00CE77EE">
            <w:pPr>
              <w:pBdr>
                <w:top w:val="nil"/>
                <w:left w:val="nil"/>
                <w:bottom w:val="nil"/>
                <w:right w:val="nil"/>
                <w:between w:val="nil"/>
              </w:pBdr>
              <w:rPr>
                <w:sz w:val="24"/>
                <w:szCs w:val="24"/>
              </w:rPr>
            </w:pPr>
            <w:r>
              <w:rPr>
                <w:sz w:val="24"/>
                <w:szCs w:val="24"/>
              </w:rPr>
              <w:t>On-line assessment / Interview</w:t>
            </w:r>
          </w:p>
        </w:tc>
      </w:tr>
      <w:tr w:rsidR="00CE77EE" w14:paraId="3289D4E6" w14:textId="77777777">
        <w:trPr>
          <w:trHeight w:val="340"/>
        </w:trPr>
        <w:tc>
          <w:tcPr>
            <w:tcW w:w="3539" w:type="dxa"/>
            <w:gridSpan w:val="3"/>
            <w:vAlign w:val="center"/>
          </w:tcPr>
          <w:p w14:paraId="542B4161" w14:textId="77777777" w:rsidR="00CE77EE" w:rsidRDefault="00CE77EE" w:rsidP="00CE77EE">
            <w:pPr>
              <w:rPr>
                <w:b/>
                <w:sz w:val="24"/>
                <w:szCs w:val="24"/>
              </w:rPr>
            </w:pPr>
            <w:r>
              <w:rPr>
                <w:b/>
                <w:sz w:val="24"/>
                <w:szCs w:val="24"/>
              </w:rPr>
              <w:t>Welsh Speaking</w:t>
            </w:r>
          </w:p>
        </w:tc>
        <w:tc>
          <w:tcPr>
            <w:tcW w:w="2836" w:type="dxa"/>
            <w:gridSpan w:val="3"/>
            <w:vAlign w:val="center"/>
          </w:tcPr>
          <w:p w14:paraId="1A780D91" w14:textId="77777777" w:rsidR="00CE77EE" w:rsidRDefault="00CE77EE" w:rsidP="00CE77EE">
            <w:pPr>
              <w:pBdr>
                <w:top w:val="nil"/>
                <w:left w:val="nil"/>
                <w:bottom w:val="nil"/>
                <w:right w:val="nil"/>
                <w:between w:val="nil"/>
              </w:pBdr>
              <w:rPr>
                <w:sz w:val="24"/>
                <w:szCs w:val="24"/>
              </w:rPr>
            </w:pPr>
            <w:r>
              <w:rPr>
                <w:sz w:val="24"/>
                <w:szCs w:val="24"/>
              </w:rPr>
              <w:t>Intermediate</w:t>
            </w:r>
          </w:p>
        </w:tc>
        <w:tc>
          <w:tcPr>
            <w:tcW w:w="4081" w:type="dxa"/>
            <w:vAlign w:val="center"/>
          </w:tcPr>
          <w:p w14:paraId="0AAD39AA" w14:textId="77777777" w:rsidR="00CE77EE" w:rsidRDefault="00CE77EE" w:rsidP="00CE77EE">
            <w:pPr>
              <w:pBdr>
                <w:top w:val="nil"/>
                <w:left w:val="nil"/>
                <w:bottom w:val="nil"/>
                <w:right w:val="nil"/>
                <w:between w:val="nil"/>
              </w:pBdr>
              <w:rPr>
                <w:sz w:val="24"/>
                <w:szCs w:val="24"/>
              </w:rPr>
            </w:pPr>
            <w:r>
              <w:rPr>
                <w:sz w:val="24"/>
                <w:szCs w:val="24"/>
              </w:rPr>
              <w:t>On-line assessment / Interview</w:t>
            </w:r>
          </w:p>
        </w:tc>
      </w:tr>
      <w:tr w:rsidR="00CE77EE" w14:paraId="469945DF" w14:textId="77777777">
        <w:trPr>
          <w:trHeight w:val="340"/>
        </w:trPr>
        <w:tc>
          <w:tcPr>
            <w:tcW w:w="3539" w:type="dxa"/>
            <w:gridSpan w:val="3"/>
            <w:vAlign w:val="center"/>
          </w:tcPr>
          <w:p w14:paraId="6CB9407C" w14:textId="77777777" w:rsidR="00CE77EE" w:rsidRDefault="00CE77EE" w:rsidP="00CE77EE">
            <w:pPr>
              <w:rPr>
                <w:b/>
                <w:sz w:val="24"/>
                <w:szCs w:val="24"/>
              </w:rPr>
            </w:pPr>
            <w:r>
              <w:rPr>
                <w:b/>
                <w:sz w:val="24"/>
                <w:szCs w:val="24"/>
              </w:rPr>
              <w:t>Welsh Literacy</w:t>
            </w:r>
          </w:p>
        </w:tc>
        <w:tc>
          <w:tcPr>
            <w:tcW w:w="2836" w:type="dxa"/>
            <w:gridSpan w:val="3"/>
            <w:vAlign w:val="center"/>
          </w:tcPr>
          <w:p w14:paraId="19EBD973" w14:textId="77777777" w:rsidR="00CE77EE" w:rsidRDefault="00CE77EE" w:rsidP="00CE77EE">
            <w:pPr>
              <w:pBdr>
                <w:top w:val="nil"/>
                <w:left w:val="nil"/>
                <w:bottom w:val="nil"/>
                <w:right w:val="nil"/>
                <w:between w:val="nil"/>
              </w:pBdr>
              <w:rPr>
                <w:sz w:val="24"/>
                <w:szCs w:val="24"/>
              </w:rPr>
            </w:pPr>
            <w:r>
              <w:rPr>
                <w:sz w:val="24"/>
                <w:szCs w:val="24"/>
              </w:rPr>
              <w:t>Intermediate</w:t>
            </w:r>
          </w:p>
        </w:tc>
        <w:tc>
          <w:tcPr>
            <w:tcW w:w="4081" w:type="dxa"/>
            <w:vAlign w:val="center"/>
          </w:tcPr>
          <w:p w14:paraId="0801C2C2" w14:textId="77777777" w:rsidR="00CE77EE" w:rsidRDefault="00CE77EE" w:rsidP="00CE77EE">
            <w:pPr>
              <w:pBdr>
                <w:top w:val="nil"/>
                <w:left w:val="nil"/>
                <w:bottom w:val="nil"/>
                <w:right w:val="nil"/>
                <w:between w:val="nil"/>
              </w:pBdr>
              <w:rPr>
                <w:sz w:val="24"/>
                <w:szCs w:val="24"/>
              </w:rPr>
            </w:pPr>
            <w:r>
              <w:rPr>
                <w:sz w:val="24"/>
                <w:szCs w:val="24"/>
              </w:rPr>
              <w:t>On-line assessment / Interview</w:t>
            </w:r>
          </w:p>
        </w:tc>
      </w:tr>
      <w:tr w:rsidR="00CE77EE" w14:paraId="6B2594D0" w14:textId="77777777">
        <w:trPr>
          <w:trHeight w:val="340"/>
        </w:trPr>
        <w:tc>
          <w:tcPr>
            <w:tcW w:w="10456" w:type="dxa"/>
            <w:gridSpan w:val="7"/>
            <w:vAlign w:val="center"/>
          </w:tcPr>
          <w:p w14:paraId="011A5B1A" w14:textId="77777777" w:rsidR="00CE77EE" w:rsidRDefault="00CE77EE" w:rsidP="00CE77EE">
            <w:pPr>
              <w:pBdr>
                <w:top w:val="nil"/>
                <w:left w:val="nil"/>
                <w:bottom w:val="nil"/>
                <w:right w:val="nil"/>
                <w:between w:val="nil"/>
              </w:pBdr>
              <w:rPr>
                <w:color w:val="000000"/>
                <w:sz w:val="24"/>
                <w:szCs w:val="24"/>
              </w:rPr>
            </w:pPr>
            <w:r>
              <w:rPr>
                <w:b/>
                <w:color w:val="000000"/>
              </w:rPr>
              <w:t>Please note:</w:t>
            </w:r>
            <w:r>
              <w:rPr>
                <w:color w:val="000000"/>
              </w:rPr>
              <w:t xml:space="preserve">  consideration will be given to applicants who indicate that they are within 1 level of meeting the required Welsh skills requirement for the post on the proviso that any offer of employment would include a contractual agreement to develop their Welsh Skills.</w:t>
            </w:r>
          </w:p>
        </w:tc>
      </w:tr>
      <w:tr w:rsidR="00CE77EE" w14:paraId="504F32AA" w14:textId="77777777">
        <w:trPr>
          <w:trHeight w:val="340"/>
        </w:trPr>
        <w:tc>
          <w:tcPr>
            <w:tcW w:w="10456" w:type="dxa"/>
            <w:gridSpan w:val="7"/>
            <w:shd w:val="clear" w:color="auto" w:fill="E2EFD9"/>
            <w:vAlign w:val="center"/>
          </w:tcPr>
          <w:p w14:paraId="1BCADB63" w14:textId="77777777" w:rsidR="00CE77EE" w:rsidRDefault="00CE77EE" w:rsidP="00CE77EE">
            <w:pPr>
              <w:pBdr>
                <w:top w:val="nil"/>
                <w:left w:val="nil"/>
                <w:bottom w:val="nil"/>
                <w:right w:val="nil"/>
                <w:between w:val="nil"/>
              </w:pBdr>
              <w:rPr>
                <w:b/>
                <w:color w:val="000000"/>
                <w:sz w:val="24"/>
                <w:szCs w:val="24"/>
              </w:rPr>
            </w:pPr>
            <w:r>
              <w:rPr>
                <w:b/>
                <w:color w:val="000000"/>
                <w:sz w:val="24"/>
                <w:szCs w:val="24"/>
              </w:rPr>
              <w:t>Mandatory requirements</w:t>
            </w:r>
          </w:p>
        </w:tc>
      </w:tr>
      <w:tr w:rsidR="00CE77EE" w14:paraId="72432D3F" w14:textId="77777777">
        <w:trPr>
          <w:trHeight w:val="20"/>
        </w:trPr>
        <w:tc>
          <w:tcPr>
            <w:tcW w:w="10456" w:type="dxa"/>
            <w:gridSpan w:val="7"/>
          </w:tcPr>
          <w:p w14:paraId="09578B76" w14:textId="77777777" w:rsidR="00CE77EE" w:rsidRDefault="00CE77EE" w:rsidP="00CE77EE">
            <w:pPr>
              <w:spacing w:before="120" w:after="120"/>
              <w:jc w:val="both"/>
              <w:rPr>
                <w:sz w:val="24"/>
                <w:szCs w:val="24"/>
                <w:highlight w:val="yellow"/>
              </w:rPr>
            </w:pPr>
            <w:r>
              <w:rPr>
                <w:sz w:val="24"/>
                <w:szCs w:val="24"/>
              </w:rPr>
              <w:lastRenderedPageBreak/>
              <w:t xml:space="preserve">In accordance with the Education Workforce Council (EWC) Regulations 2015 it is a statutory requirement that individuals register with the EWC prior to commencing employment with the Grŵp. </w:t>
            </w:r>
          </w:p>
          <w:p w14:paraId="7E8DF053" w14:textId="77777777" w:rsidR="00CE77EE" w:rsidRDefault="00CE77EE" w:rsidP="00CE77EE">
            <w:pPr>
              <w:spacing w:before="120" w:after="120"/>
              <w:jc w:val="both"/>
              <w:rPr>
                <w:sz w:val="24"/>
                <w:szCs w:val="24"/>
              </w:rPr>
            </w:pPr>
            <w:r>
              <w:rPr>
                <w:sz w:val="24"/>
                <w:szCs w:val="24"/>
              </w:rPr>
              <w:t xml:space="preserve">The Grŵp is committed to Safeguarding and protecting the Health and Welfare of children, young people and vulnerable adults.  Individuals will be required to complete an Enhanced Disclosure with the Disclosure and Barring Service in accordance with the Rehabilitation of Offenders Act 1974 to ascertain their suitability to work in an educational environment. DBS certificates via the DBS update subscription service will be accepted in accordance with guidance provided - </w:t>
            </w:r>
            <w:hyperlink r:id="rId10">
              <w:r>
                <w:rPr>
                  <w:sz w:val="24"/>
                  <w:szCs w:val="24"/>
                  <w:u w:val="single"/>
                </w:rPr>
                <w:t>https://www.gov.uk/dbs-update-service</w:t>
              </w:r>
            </w:hyperlink>
            <w:r>
              <w:rPr>
                <w:sz w:val="24"/>
                <w:szCs w:val="24"/>
              </w:rPr>
              <w:t>.</w:t>
            </w:r>
          </w:p>
          <w:p w14:paraId="2649A4C7" w14:textId="77777777" w:rsidR="00CE77EE" w:rsidRDefault="00CE77EE" w:rsidP="00CE77EE">
            <w:pPr>
              <w:spacing w:before="120" w:after="120"/>
              <w:jc w:val="both"/>
              <w:rPr>
                <w:b/>
                <w:sz w:val="24"/>
                <w:szCs w:val="24"/>
              </w:rPr>
            </w:pPr>
            <w:r>
              <w:rPr>
                <w:sz w:val="24"/>
                <w:szCs w:val="24"/>
              </w:rPr>
              <w:t>Under section 8 of the Asylum and Immigration Act 1986 individuals are required by law to provide documentary evidence confirming their eligibility to work in the United Kingdom.</w:t>
            </w:r>
          </w:p>
        </w:tc>
      </w:tr>
      <w:tr w:rsidR="00CE77EE" w14:paraId="2908C546" w14:textId="77777777">
        <w:trPr>
          <w:trHeight w:val="340"/>
        </w:trPr>
        <w:tc>
          <w:tcPr>
            <w:tcW w:w="10456" w:type="dxa"/>
            <w:gridSpan w:val="7"/>
            <w:shd w:val="clear" w:color="auto" w:fill="BDD7EE"/>
            <w:vAlign w:val="center"/>
          </w:tcPr>
          <w:p w14:paraId="162BCA9E" w14:textId="77777777" w:rsidR="00CE77EE" w:rsidRDefault="00CE77EE" w:rsidP="00CE77EE">
            <w:pPr>
              <w:jc w:val="center"/>
              <w:rPr>
                <w:b/>
                <w:sz w:val="24"/>
                <w:szCs w:val="24"/>
              </w:rPr>
            </w:pPr>
            <w:r>
              <w:rPr>
                <w:b/>
                <w:sz w:val="24"/>
                <w:szCs w:val="24"/>
              </w:rPr>
              <w:t>Summary of the terms and conditions</w:t>
            </w:r>
          </w:p>
        </w:tc>
      </w:tr>
      <w:tr w:rsidR="00CE77EE" w14:paraId="03C21078" w14:textId="77777777">
        <w:trPr>
          <w:trHeight w:val="340"/>
        </w:trPr>
        <w:tc>
          <w:tcPr>
            <w:tcW w:w="2378" w:type="dxa"/>
            <w:vAlign w:val="center"/>
          </w:tcPr>
          <w:p w14:paraId="5084D8E8" w14:textId="77777777" w:rsidR="00CE77EE" w:rsidRDefault="00CE77EE" w:rsidP="00CE77EE">
            <w:pPr>
              <w:rPr>
                <w:b/>
                <w:sz w:val="24"/>
                <w:szCs w:val="24"/>
              </w:rPr>
            </w:pPr>
            <w:r>
              <w:rPr>
                <w:b/>
                <w:sz w:val="24"/>
                <w:szCs w:val="24"/>
              </w:rPr>
              <w:t>Working hours</w:t>
            </w:r>
          </w:p>
        </w:tc>
        <w:tc>
          <w:tcPr>
            <w:tcW w:w="8078" w:type="dxa"/>
            <w:gridSpan w:val="6"/>
          </w:tcPr>
          <w:p w14:paraId="13822B41" w14:textId="5E4E569B" w:rsidR="00CE77EE" w:rsidRDefault="00EF7814" w:rsidP="00CE77EE">
            <w:pPr>
              <w:rPr>
                <w:sz w:val="24"/>
                <w:szCs w:val="24"/>
              </w:rPr>
            </w:pPr>
            <w:r>
              <w:rPr>
                <w:sz w:val="24"/>
                <w:szCs w:val="24"/>
              </w:rPr>
              <w:t>9</w:t>
            </w:r>
            <w:r w:rsidRPr="00FE5F37">
              <w:rPr>
                <w:sz w:val="24"/>
                <w:szCs w:val="24"/>
              </w:rPr>
              <w:t xml:space="preserve"> hours per week (Work pattern to be agreed dependant on availability)</w:t>
            </w:r>
          </w:p>
        </w:tc>
      </w:tr>
      <w:tr w:rsidR="00CE77EE" w14:paraId="6CFC1510" w14:textId="77777777">
        <w:trPr>
          <w:trHeight w:val="340"/>
        </w:trPr>
        <w:tc>
          <w:tcPr>
            <w:tcW w:w="2378" w:type="dxa"/>
            <w:vAlign w:val="center"/>
          </w:tcPr>
          <w:p w14:paraId="46FE7361" w14:textId="77777777" w:rsidR="00CE77EE" w:rsidRDefault="00CE77EE" w:rsidP="00CE77EE">
            <w:pPr>
              <w:rPr>
                <w:b/>
                <w:sz w:val="24"/>
                <w:szCs w:val="24"/>
              </w:rPr>
            </w:pPr>
            <w:r>
              <w:rPr>
                <w:b/>
                <w:sz w:val="24"/>
                <w:szCs w:val="24"/>
              </w:rPr>
              <w:t>Working weeks</w:t>
            </w:r>
          </w:p>
        </w:tc>
        <w:tc>
          <w:tcPr>
            <w:tcW w:w="8078" w:type="dxa"/>
            <w:gridSpan w:val="6"/>
          </w:tcPr>
          <w:p w14:paraId="2A9D3B63" w14:textId="1473BA8E" w:rsidR="00CE77EE" w:rsidRDefault="00EF7814" w:rsidP="00CE77EE">
            <w:pPr>
              <w:rPr>
                <w:sz w:val="24"/>
                <w:szCs w:val="24"/>
              </w:rPr>
            </w:pPr>
            <w:r>
              <w:rPr>
                <w:sz w:val="24"/>
                <w:szCs w:val="24"/>
              </w:rPr>
              <w:t>During</w:t>
            </w:r>
            <w:r w:rsidR="00CE77EE">
              <w:rPr>
                <w:sz w:val="24"/>
                <w:szCs w:val="24"/>
              </w:rPr>
              <w:t xml:space="preserve"> term time</w:t>
            </w:r>
            <w:r>
              <w:rPr>
                <w:sz w:val="24"/>
                <w:szCs w:val="24"/>
              </w:rPr>
              <w:t xml:space="preserve"> only</w:t>
            </w:r>
          </w:p>
        </w:tc>
      </w:tr>
      <w:tr w:rsidR="00CE77EE" w14:paraId="5F2A764D" w14:textId="77777777">
        <w:trPr>
          <w:trHeight w:val="340"/>
        </w:trPr>
        <w:tc>
          <w:tcPr>
            <w:tcW w:w="2378" w:type="dxa"/>
            <w:vAlign w:val="center"/>
          </w:tcPr>
          <w:p w14:paraId="1DC0E753" w14:textId="77777777" w:rsidR="00CE77EE" w:rsidRDefault="00CE77EE" w:rsidP="00CE77EE">
            <w:pPr>
              <w:rPr>
                <w:b/>
                <w:sz w:val="24"/>
                <w:szCs w:val="24"/>
              </w:rPr>
            </w:pPr>
            <w:r>
              <w:rPr>
                <w:b/>
                <w:sz w:val="24"/>
                <w:szCs w:val="24"/>
              </w:rPr>
              <w:t>Annual leave</w:t>
            </w:r>
          </w:p>
        </w:tc>
        <w:tc>
          <w:tcPr>
            <w:tcW w:w="8078" w:type="dxa"/>
            <w:gridSpan w:val="6"/>
          </w:tcPr>
          <w:p w14:paraId="51F5D648" w14:textId="340519D8" w:rsidR="00CE77EE" w:rsidRDefault="00EF7814" w:rsidP="00EF7814">
            <w:pPr>
              <w:pBdr>
                <w:top w:val="nil"/>
                <w:left w:val="nil"/>
                <w:bottom w:val="nil"/>
                <w:right w:val="nil"/>
                <w:between w:val="nil"/>
              </w:pBdr>
              <w:jc w:val="both"/>
              <w:rPr>
                <w:b/>
                <w:color w:val="000000"/>
                <w:sz w:val="24"/>
                <w:szCs w:val="24"/>
              </w:rPr>
            </w:pPr>
            <w:r>
              <w:rPr>
                <w:sz w:val="24"/>
                <w:szCs w:val="24"/>
              </w:rPr>
              <w:t>There will be an entitlement to pro rata paid holiday in each academic year (1st September to 31st August), which includes pro-rata entitlement of  8 Bank and Public Holidays normally observed in Wales and a pro-rata entitlement of up to 5 efficiency days (please note this can change annually). Annual leave is derived from a pro rata full time equivalent entitlement of 28 days which is included in the hourly rate paid.</w:t>
            </w:r>
          </w:p>
        </w:tc>
      </w:tr>
      <w:tr w:rsidR="00CE77EE" w14:paraId="05864489" w14:textId="77777777">
        <w:trPr>
          <w:trHeight w:val="340"/>
        </w:trPr>
        <w:tc>
          <w:tcPr>
            <w:tcW w:w="2378" w:type="dxa"/>
            <w:vAlign w:val="center"/>
          </w:tcPr>
          <w:p w14:paraId="7B094242" w14:textId="77777777" w:rsidR="00CE77EE" w:rsidRDefault="00CE77EE" w:rsidP="00CE77EE">
            <w:pPr>
              <w:rPr>
                <w:b/>
                <w:sz w:val="24"/>
                <w:szCs w:val="24"/>
              </w:rPr>
            </w:pPr>
            <w:r>
              <w:rPr>
                <w:b/>
                <w:sz w:val="24"/>
                <w:szCs w:val="24"/>
              </w:rPr>
              <w:t>Pension</w:t>
            </w:r>
          </w:p>
        </w:tc>
        <w:tc>
          <w:tcPr>
            <w:tcW w:w="8078" w:type="dxa"/>
            <w:gridSpan w:val="6"/>
          </w:tcPr>
          <w:p w14:paraId="2D3FD976" w14:textId="77777777" w:rsidR="00CE77EE" w:rsidRDefault="00CE77EE" w:rsidP="00CE77EE">
            <w:pPr>
              <w:jc w:val="both"/>
              <w:rPr>
                <w:sz w:val="24"/>
                <w:szCs w:val="24"/>
              </w:rPr>
            </w:pPr>
            <w:r>
              <w:rPr>
                <w:sz w:val="24"/>
                <w:szCs w:val="24"/>
              </w:rPr>
              <w:t>Local Government Pension Scheme (</w:t>
            </w:r>
            <w:hyperlink r:id="rId11">
              <w:r>
                <w:rPr>
                  <w:color w:val="000000"/>
                  <w:sz w:val="24"/>
                  <w:szCs w:val="24"/>
                  <w:u w:val="single"/>
                </w:rPr>
                <w:t>https://www.lgpsmember.org/</w:t>
              </w:r>
            </w:hyperlink>
            <w:r>
              <w:rPr>
                <w:sz w:val="24"/>
                <w:szCs w:val="24"/>
              </w:rPr>
              <w:t>)</w:t>
            </w:r>
          </w:p>
        </w:tc>
      </w:tr>
      <w:tr w:rsidR="00CE77EE" w14:paraId="475FD102" w14:textId="77777777">
        <w:trPr>
          <w:trHeight w:val="340"/>
        </w:trPr>
        <w:tc>
          <w:tcPr>
            <w:tcW w:w="2378" w:type="dxa"/>
            <w:vAlign w:val="center"/>
          </w:tcPr>
          <w:p w14:paraId="0AFFE5E2" w14:textId="77777777" w:rsidR="00CE77EE" w:rsidRDefault="00CE77EE" w:rsidP="00CE77EE">
            <w:pPr>
              <w:rPr>
                <w:b/>
                <w:sz w:val="24"/>
                <w:szCs w:val="24"/>
              </w:rPr>
            </w:pPr>
            <w:r>
              <w:rPr>
                <w:b/>
                <w:sz w:val="24"/>
                <w:szCs w:val="24"/>
              </w:rPr>
              <w:t>Travel</w:t>
            </w:r>
          </w:p>
        </w:tc>
        <w:tc>
          <w:tcPr>
            <w:tcW w:w="8078" w:type="dxa"/>
            <w:gridSpan w:val="6"/>
          </w:tcPr>
          <w:p w14:paraId="1622C5BA" w14:textId="77777777" w:rsidR="00CE77EE" w:rsidRDefault="00CE77EE" w:rsidP="00CE77EE">
            <w:pPr>
              <w:jc w:val="both"/>
              <w:rPr>
                <w:color w:val="000000"/>
                <w:sz w:val="24"/>
                <w:szCs w:val="24"/>
              </w:rPr>
            </w:pPr>
            <w:r>
              <w:rPr>
                <w:color w:val="000000"/>
                <w:sz w:val="24"/>
                <w:szCs w:val="24"/>
              </w:rPr>
              <w:t>Arrangements to reimburse employees who incur additional expense whilst carrying out their official duties on behalf of the Grŵp is outlined in the Travel, Subsistence and Relocation policy.</w:t>
            </w:r>
          </w:p>
          <w:p w14:paraId="4F083401" w14:textId="77777777" w:rsidR="00CE77EE" w:rsidRDefault="00CE77EE" w:rsidP="00CE77EE">
            <w:pPr>
              <w:jc w:val="both"/>
              <w:rPr>
                <w:color w:val="000000"/>
                <w:sz w:val="24"/>
                <w:szCs w:val="24"/>
              </w:rPr>
            </w:pPr>
          </w:p>
          <w:p w14:paraId="08BFF67D" w14:textId="77777777" w:rsidR="00CE77EE" w:rsidRDefault="00CE77EE" w:rsidP="00CE77EE">
            <w:pPr>
              <w:jc w:val="both"/>
              <w:rPr>
                <w:sz w:val="24"/>
                <w:szCs w:val="24"/>
              </w:rPr>
            </w:pPr>
            <w:r>
              <w:rPr>
                <w:color w:val="000000"/>
                <w:sz w:val="24"/>
                <w:szCs w:val="24"/>
              </w:rPr>
              <w:t>Successful applicants will be required to complete a Drivers Assessment Form for Health screening upon appointment (if applicable). Copies of insurance certificates must be provided to the Grŵp Finance department on an annual basis by all employees claiming mileage expenses for using their own car to confirm that “Business Use” insurance is in place.</w:t>
            </w:r>
          </w:p>
        </w:tc>
      </w:tr>
      <w:tr w:rsidR="00CE77EE" w14:paraId="20C615AA" w14:textId="77777777">
        <w:trPr>
          <w:trHeight w:val="340"/>
        </w:trPr>
        <w:tc>
          <w:tcPr>
            <w:tcW w:w="2378" w:type="dxa"/>
            <w:vAlign w:val="center"/>
          </w:tcPr>
          <w:p w14:paraId="41E20B06" w14:textId="77777777" w:rsidR="00CE77EE" w:rsidRDefault="00CE77EE" w:rsidP="00CE77EE">
            <w:pPr>
              <w:rPr>
                <w:b/>
                <w:sz w:val="24"/>
                <w:szCs w:val="24"/>
              </w:rPr>
            </w:pPr>
            <w:r>
              <w:rPr>
                <w:b/>
                <w:sz w:val="24"/>
                <w:szCs w:val="24"/>
              </w:rPr>
              <w:t>Health screening</w:t>
            </w:r>
          </w:p>
        </w:tc>
        <w:tc>
          <w:tcPr>
            <w:tcW w:w="8078" w:type="dxa"/>
            <w:gridSpan w:val="6"/>
          </w:tcPr>
          <w:p w14:paraId="17CDC218" w14:textId="77777777" w:rsidR="00CE77EE" w:rsidRDefault="00CE77EE" w:rsidP="00CE77EE">
            <w:pPr>
              <w:jc w:val="both"/>
              <w:rPr>
                <w:sz w:val="24"/>
                <w:szCs w:val="24"/>
              </w:rPr>
            </w:pPr>
            <w:r>
              <w:rPr>
                <w:sz w:val="24"/>
                <w:szCs w:val="24"/>
              </w:rPr>
              <w:t>Successful applicants will be required to complete a health questionnaire and may be asked to attend a medical.</w:t>
            </w:r>
          </w:p>
          <w:p w14:paraId="4B9BCF2F" w14:textId="77777777" w:rsidR="00CE77EE" w:rsidRDefault="00CE77EE" w:rsidP="00CE77EE">
            <w:pPr>
              <w:jc w:val="both"/>
              <w:rPr>
                <w:sz w:val="24"/>
                <w:szCs w:val="24"/>
              </w:rPr>
            </w:pPr>
          </w:p>
          <w:p w14:paraId="33682E51" w14:textId="77777777" w:rsidR="00CE77EE" w:rsidRPr="00E0581C" w:rsidRDefault="00CE77EE" w:rsidP="00CE77EE">
            <w:pPr>
              <w:rPr>
                <w:sz w:val="24"/>
                <w:szCs w:val="24"/>
              </w:rPr>
            </w:pPr>
            <w:r w:rsidRPr="00E0581C">
              <w:rPr>
                <w:sz w:val="24"/>
                <w:szCs w:val="24"/>
              </w:rPr>
              <w:t>This post is subject of the following health screening:</w:t>
            </w:r>
          </w:p>
          <w:p w14:paraId="3EC5B703" w14:textId="77777777" w:rsidR="00CE77EE" w:rsidRPr="00E0581C" w:rsidRDefault="00CE77EE" w:rsidP="00CE77EE">
            <w:pPr>
              <w:numPr>
                <w:ilvl w:val="0"/>
                <w:numId w:val="9"/>
              </w:numPr>
              <w:pBdr>
                <w:top w:val="nil"/>
                <w:left w:val="nil"/>
                <w:bottom w:val="nil"/>
                <w:right w:val="nil"/>
                <w:between w:val="nil"/>
              </w:pBdr>
              <w:ind w:left="488" w:hanging="488"/>
              <w:rPr>
                <w:color w:val="000000"/>
                <w:sz w:val="24"/>
                <w:szCs w:val="24"/>
              </w:rPr>
            </w:pPr>
            <w:r w:rsidRPr="00E0581C">
              <w:rPr>
                <w:color w:val="000000"/>
                <w:sz w:val="24"/>
                <w:szCs w:val="24"/>
              </w:rPr>
              <w:t>Lung function (Spirometry)</w:t>
            </w:r>
          </w:p>
          <w:p w14:paraId="420AC2E9" w14:textId="77777777" w:rsidR="00CE77EE" w:rsidRPr="00E0581C" w:rsidRDefault="00CE77EE" w:rsidP="00CE77EE">
            <w:pPr>
              <w:numPr>
                <w:ilvl w:val="0"/>
                <w:numId w:val="9"/>
              </w:numPr>
              <w:pBdr>
                <w:top w:val="nil"/>
                <w:left w:val="nil"/>
                <w:bottom w:val="nil"/>
                <w:right w:val="nil"/>
                <w:between w:val="nil"/>
              </w:pBdr>
              <w:ind w:left="488" w:hanging="488"/>
              <w:rPr>
                <w:color w:val="000000"/>
                <w:sz w:val="24"/>
                <w:szCs w:val="24"/>
              </w:rPr>
            </w:pPr>
            <w:r w:rsidRPr="00E0581C">
              <w:rPr>
                <w:color w:val="000000"/>
                <w:sz w:val="24"/>
                <w:szCs w:val="24"/>
              </w:rPr>
              <w:t>Hearing (Audiology)</w:t>
            </w:r>
          </w:p>
          <w:p w14:paraId="31E42FCC" w14:textId="77777777" w:rsidR="00CE77EE" w:rsidRDefault="00CE77EE" w:rsidP="00CE77EE">
            <w:pPr>
              <w:numPr>
                <w:ilvl w:val="0"/>
                <w:numId w:val="9"/>
              </w:numPr>
              <w:pBdr>
                <w:top w:val="nil"/>
                <w:left w:val="nil"/>
                <w:bottom w:val="nil"/>
                <w:right w:val="nil"/>
                <w:between w:val="nil"/>
              </w:pBdr>
              <w:ind w:left="488" w:hanging="488"/>
              <w:rPr>
                <w:color w:val="000000"/>
                <w:sz w:val="24"/>
                <w:szCs w:val="24"/>
              </w:rPr>
            </w:pPr>
            <w:r w:rsidRPr="00E0581C">
              <w:rPr>
                <w:color w:val="000000"/>
                <w:sz w:val="24"/>
                <w:szCs w:val="24"/>
              </w:rPr>
              <w:t>Hand Arm Vibration (HAV) and Whole Body Vibration (WBV)</w:t>
            </w:r>
          </w:p>
          <w:p w14:paraId="1A0A8612" w14:textId="77777777" w:rsidR="00CE77EE" w:rsidRPr="00E0581C" w:rsidRDefault="00CE77EE" w:rsidP="00CE77EE">
            <w:pPr>
              <w:numPr>
                <w:ilvl w:val="0"/>
                <w:numId w:val="9"/>
              </w:numPr>
              <w:pBdr>
                <w:top w:val="nil"/>
                <w:left w:val="nil"/>
                <w:bottom w:val="nil"/>
                <w:right w:val="nil"/>
                <w:between w:val="nil"/>
              </w:pBdr>
              <w:ind w:left="488" w:hanging="488"/>
              <w:rPr>
                <w:color w:val="000000"/>
                <w:sz w:val="24"/>
                <w:szCs w:val="24"/>
              </w:rPr>
            </w:pPr>
            <w:r w:rsidRPr="00E0581C">
              <w:rPr>
                <w:color w:val="000000"/>
                <w:sz w:val="24"/>
                <w:szCs w:val="24"/>
              </w:rPr>
              <w:t>Skin</w:t>
            </w:r>
          </w:p>
        </w:tc>
      </w:tr>
    </w:tbl>
    <w:p w14:paraId="6A39EC47" w14:textId="77777777" w:rsidR="00B56CAD" w:rsidRDefault="00B56CAD"/>
    <w:sectPr w:rsidR="00B56CAD">
      <w:headerReference w:type="default" r:id="rId12"/>
      <w:footerReference w:type="default" r:id="rId13"/>
      <w:pgSz w:w="11906" w:h="16838"/>
      <w:pgMar w:top="1544" w:right="720" w:bottom="720" w:left="720" w:header="705" w:footer="305"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4502ED" w14:textId="77777777" w:rsidR="003139D8" w:rsidRDefault="003139D8">
      <w:pPr>
        <w:spacing w:after="0" w:line="240" w:lineRule="auto"/>
      </w:pPr>
      <w:r>
        <w:separator/>
      </w:r>
    </w:p>
  </w:endnote>
  <w:endnote w:type="continuationSeparator" w:id="0">
    <w:p w14:paraId="0D0D00E4" w14:textId="77777777" w:rsidR="003139D8" w:rsidRDefault="003139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8C13E6" w14:textId="79B57193" w:rsidR="00B56CAD" w:rsidRDefault="00940213">
    <w:pPr>
      <w:pBdr>
        <w:top w:val="nil"/>
        <w:left w:val="nil"/>
        <w:bottom w:val="nil"/>
        <w:right w:val="nil"/>
        <w:between w:val="nil"/>
      </w:pBdr>
      <w:tabs>
        <w:tab w:val="center" w:pos="4513"/>
        <w:tab w:val="right" w:pos="9026"/>
      </w:tabs>
      <w:spacing w:after="0" w:line="240" w:lineRule="auto"/>
      <w:jc w:val="center"/>
      <w:rPr>
        <w:color w:val="000000"/>
        <w:sz w:val="20"/>
        <w:szCs w:val="20"/>
      </w:rPr>
    </w:pPr>
    <w:r>
      <w:rPr>
        <w:color w:val="000000"/>
        <w:sz w:val="20"/>
        <w:szCs w:val="20"/>
      </w:rPr>
      <w:t xml:space="preserve">Tudalen / Page </w:t>
    </w:r>
    <w:r>
      <w:rPr>
        <w:color w:val="000000"/>
        <w:sz w:val="20"/>
        <w:szCs w:val="20"/>
      </w:rPr>
      <w:fldChar w:fldCharType="begin"/>
    </w:r>
    <w:r>
      <w:rPr>
        <w:color w:val="000000"/>
        <w:sz w:val="20"/>
        <w:szCs w:val="20"/>
      </w:rPr>
      <w:instrText>PAGE</w:instrText>
    </w:r>
    <w:r>
      <w:rPr>
        <w:color w:val="000000"/>
        <w:sz w:val="20"/>
        <w:szCs w:val="20"/>
      </w:rPr>
      <w:fldChar w:fldCharType="separate"/>
    </w:r>
    <w:r w:rsidR="00DC4792">
      <w:rPr>
        <w:noProof/>
        <w:color w:val="000000"/>
        <w:sz w:val="20"/>
        <w:szCs w:val="20"/>
      </w:rPr>
      <w:t>2</w:t>
    </w:r>
    <w:r>
      <w:rPr>
        <w:color w:val="000000"/>
        <w:sz w:val="20"/>
        <w:szCs w:val="20"/>
      </w:rPr>
      <w:fldChar w:fldCharType="end"/>
    </w:r>
    <w:r>
      <w:rPr>
        <w:color w:val="000000"/>
        <w:sz w:val="20"/>
        <w:szCs w:val="20"/>
      </w:rPr>
      <w:t xml:space="preserve"> o / of </w:t>
    </w:r>
    <w:r>
      <w:rPr>
        <w:color w:val="000000"/>
        <w:sz w:val="20"/>
        <w:szCs w:val="20"/>
      </w:rPr>
      <w:fldChar w:fldCharType="begin"/>
    </w:r>
    <w:r>
      <w:rPr>
        <w:color w:val="000000"/>
        <w:sz w:val="20"/>
        <w:szCs w:val="20"/>
      </w:rPr>
      <w:instrText>NUMPAGES</w:instrText>
    </w:r>
    <w:r>
      <w:rPr>
        <w:color w:val="000000"/>
        <w:sz w:val="20"/>
        <w:szCs w:val="20"/>
      </w:rPr>
      <w:fldChar w:fldCharType="separate"/>
    </w:r>
    <w:r w:rsidR="00DC4792">
      <w:rPr>
        <w:noProof/>
        <w:color w:val="000000"/>
        <w:sz w:val="20"/>
        <w:szCs w:val="20"/>
      </w:rPr>
      <w:t>10</w:t>
    </w:r>
    <w:r>
      <w:rPr>
        <w:color w:val="000000"/>
        <w:sz w:val="20"/>
        <w:szCs w:val="20"/>
      </w:rPr>
      <w:fldChar w:fldCharType="end"/>
    </w:r>
  </w:p>
  <w:p w14:paraId="29E4327A" w14:textId="77777777" w:rsidR="00B56CAD" w:rsidRDefault="00B56CAD">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762CEE" w14:textId="77777777" w:rsidR="003139D8" w:rsidRDefault="003139D8">
      <w:pPr>
        <w:spacing w:after="0" w:line="240" w:lineRule="auto"/>
      </w:pPr>
      <w:r>
        <w:separator/>
      </w:r>
    </w:p>
  </w:footnote>
  <w:footnote w:type="continuationSeparator" w:id="0">
    <w:p w14:paraId="6E3E4880" w14:textId="77777777" w:rsidR="003139D8" w:rsidRDefault="003139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6258F0" w14:textId="77777777" w:rsidR="00B56CAD" w:rsidRDefault="00940213">
    <w:pPr>
      <w:pBdr>
        <w:top w:val="nil"/>
        <w:left w:val="nil"/>
        <w:bottom w:val="nil"/>
        <w:right w:val="nil"/>
        <w:between w:val="nil"/>
      </w:pBdr>
      <w:tabs>
        <w:tab w:val="center" w:pos="4513"/>
        <w:tab w:val="right" w:pos="9026"/>
      </w:tabs>
      <w:spacing w:after="0" w:line="240" w:lineRule="auto"/>
      <w:rPr>
        <w:color w:val="000000"/>
      </w:rPr>
    </w:pPr>
    <w:r>
      <w:rPr>
        <w:noProof/>
      </w:rPr>
      <w:drawing>
        <wp:anchor distT="0" distB="0" distL="114300" distR="114300" simplePos="0" relativeHeight="251658240" behindDoc="0" locked="0" layoutInCell="1" hidden="0" allowOverlap="1" wp14:anchorId="26637D8E" wp14:editId="51D48601">
          <wp:simplePos x="0" y="0"/>
          <wp:positionH relativeFrom="column">
            <wp:posOffset>2211216</wp:posOffset>
          </wp:positionH>
          <wp:positionV relativeFrom="paragraph">
            <wp:posOffset>-286382</wp:posOffset>
          </wp:positionV>
          <wp:extent cx="2223477" cy="718315"/>
          <wp:effectExtent l="0" t="0" r="0" b="0"/>
          <wp:wrapSquare wrapText="bothSides" distT="0" distB="0" distL="114300" distR="114300"/>
          <wp:docPr id="1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223477" cy="71831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D21F6"/>
    <w:multiLevelType w:val="multilevel"/>
    <w:tmpl w:val="1D98D0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3C8F6B3E"/>
    <w:multiLevelType w:val="multilevel"/>
    <w:tmpl w:val="CEC87FD0"/>
    <w:lvl w:ilvl="0">
      <w:start w:val="3"/>
      <w:numFmt w:val="decimal"/>
      <w:lvlText w:val="%1"/>
      <w:lvlJc w:val="left"/>
      <w:pPr>
        <w:ind w:left="720" w:hanging="72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160" w:hanging="2160"/>
      </w:pPr>
    </w:lvl>
  </w:abstractNum>
  <w:abstractNum w:abstractNumId="2" w15:restartNumberingAfterBreak="0">
    <w:nsid w:val="4E4D3693"/>
    <w:multiLevelType w:val="multilevel"/>
    <w:tmpl w:val="DCCC271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55375E12"/>
    <w:multiLevelType w:val="multilevel"/>
    <w:tmpl w:val="485E9274"/>
    <w:lvl w:ilvl="0">
      <w:start w:val="2"/>
      <w:numFmt w:val="decimal"/>
      <w:lvlText w:val="%1."/>
      <w:lvlJc w:val="left"/>
      <w:pPr>
        <w:ind w:left="720" w:hanging="72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800" w:hanging="180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520" w:hanging="2520"/>
      </w:pPr>
    </w:lvl>
  </w:abstractNum>
  <w:abstractNum w:abstractNumId="4" w15:restartNumberingAfterBreak="0">
    <w:nsid w:val="576052FE"/>
    <w:multiLevelType w:val="multilevel"/>
    <w:tmpl w:val="1F7AD4E8"/>
    <w:lvl w:ilvl="0">
      <w:start w:val="1"/>
      <w:numFmt w:val="decimal"/>
      <w:lvlText w:val="%1."/>
      <w:lvlJc w:val="left"/>
      <w:pPr>
        <w:ind w:left="720" w:hanging="72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160" w:hanging="2160"/>
      </w:pPr>
    </w:lvl>
  </w:abstractNum>
  <w:abstractNum w:abstractNumId="5" w15:restartNumberingAfterBreak="0">
    <w:nsid w:val="710D46F0"/>
    <w:multiLevelType w:val="multilevel"/>
    <w:tmpl w:val="3BDA7A6C"/>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72B676AD"/>
    <w:multiLevelType w:val="multilevel"/>
    <w:tmpl w:val="2C62EF7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790623B2"/>
    <w:multiLevelType w:val="multilevel"/>
    <w:tmpl w:val="1FEC183A"/>
    <w:lvl w:ilvl="0">
      <w:start w:val="4"/>
      <w:numFmt w:val="decimal"/>
      <w:lvlText w:val="%1"/>
      <w:lvlJc w:val="left"/>
      <w:pPr>
        <w:ind w:left="360" w:hanging="360"/>
      </w:pPr>
    </w:lvl>
    <w:lvl w:ilvl="1">
      <w:start w:val="6"/>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8" w15:restartNumberingAfterBreak="0">
    <w:nsid w:val="7E4036FF"/>
    <w:multiLevelType w:val="multilevel"/>
    <w:tmpl w:val="186418E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7"/>
  </w:num>
  <w:num w:numId="2">
    <w:abstractNumId w:val="5"/>
  </w:num>
  <w:num w:numId="3">
    <w:abstractNumId w:val="6"/>
  </w:num>
  <w:num w:numId="4">
    <w:abstractNumId w:val="3"/>
  </w:num>
  <w:num w:numId="5">
    <w:abstractNumId w:val="8"/>
  </w:num>
  <w:num w:numId="6">
    <w:abstractNumId w:val="1"/>
  </w:num>
  <w:num w:numId="7">
    <w:abstractNumId w:val="4"/>
  </w:num>
  <w:num w:numId="8">
    <w:abstractNumId w:val="0"/>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6CAD"/>
    <w:rsid w:val="00003A15"/>
    <w:rsid w:val="00007342"/>
    <w:rsid w:val="00191946"/>
    <w:rsid w:val="00233D45"/>
    <w:rsid w:val="002B31AB"/>
    <w:rsid w:val="002C5D2B"/>
    <w:rsid w:val="003139D8"/>
    <w:rsid w:val="005E71E0"/>
    <w:rsid w:val="00616FAF"/>
    <w:rsid w:val="00741C36"/>
    <w:rsid w:val="00776A37"/>
    <w:rsid w:val="00781E5F"/>
    <w:rsid w:val="00940213"/>
    <w:rsid w:val="00B56CAD"/>
    <w:rsid w:val="00CE77EE"/>
    <w:rsid w:val="00DC4792"/>
    <w:rsid w:val="00E0581C"/>
    <w:rsid w:val="00E23836"/>
    <w:rsid w:val="00E376BC"/>
    <w:rsid w:val="00EF78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004DE7"/>
  <w15:docId w15:val="{CF0B037A-6ED3-4138-8C22-9F210E2B22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Header">
    <w:name w:val="header"/>
    <w:basedOn w:val="Normal"/>
    <w:link w:val="HeaderChar"/>
    <w:uiPriority w:val="99"/>
    <w:unhideWhenUsed/>
    <w:rsid w:val="00B72F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B72F36"/>
  </w:style>
  <w:style w:type="paragraph" w:styleId="Footer">
    <w:name w:val="footer"/>
    <w:basedOn w:val="Normal"/>
    <w:link w:val="FooterChar"/>
    <w:uiPriority w:val="99"/>
    <w:unhideWhenUsed/>
    <w:rsid w:val="00B72F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B72F36"/>
  </w:style>
  <w:style w:type="table" w:styleId="TableGrid">
    <w:name w:val="Table Grid"/>
    <w:basedOn w:val="TableNormal"/>
    <w:uiPriority w:val="39"/>
    <w:rsid w:val="00B72F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583E16"/>
    <w:pPr>
      <w:spacing w:after="200" w:line="288" w:lineRule="auto"/>
      <w:ind w:left="720"/>
      <w:contextualSpacing/>
    </w:pPr>
    <w:rPr>
      <w:rFonts w:eastAsiaTheme="minorEastAsia"/>
      <w:sz w:val="21"/>
      <w:szCs w:val="21"/>
    </w:rPr>
  </w:style>
  <w:style w:type="paragraph" w:styleId="BodyTextIndent">
    <w:name w:val="Body Text Indent"/>
    <w:basedOn w:val="Normal"/>
    <w:link w:val="BodyTextIndentChar"/>
    <w:rsid w:val="00583E16"/>
    <w:pPr>
      <w:spacing w:after="0" w:line="240" w:lineRule="auto"/>
      <w:ind w:left="720" w:hanging="720"/>
    </w:pPr>
    <w:rPr>
      <w:rFonts w:ascii="Tahoma" w:eastAsia="Times New Roman" w:hAnsi="Tahoma" w:cs="Times New Roman"/>
      <w:sz w:val="24"/>
      <w:szCs w:val="20"/>
      <w:lang w:val="en-US"/>
    </w:rPr>
  </w:style>
  <w:style w:type="character" w:customStyle="1" w:styleId="BodyTextIndentChar">
    <w:name w:val="Body Text Indent Char"/>
    <w:basedOn w:val="DefaultParagraphFont"/>
    <w:link w:val="BodyTextIndent"/>
    <w:rsid w:val="00583E16"/>
    <w:rPr>
      <w:rFonts w:ascii="Tahoma" w:eastAsia="Times New Roman" w:hAnsi="Tahoma" w:cs="Times New Roman"/>
      <w:sz w:val="24"/>
      <w:szCs w:val="20"/>
      <w:lang w:val="en-US" w:eastAsia="en-GB"/>
    </w:rPr>
  </w:style>
  <w:style w:type="paragraph" w:styleId="NoSpacing">
    <w:name w:val="No Spacing"/>
    <w:qFormat/>
    <w:rsid w:val="00886E7E"/>
    <w:pPr>
      <w:spacing w:after="0" w:line="240" w:lineRule="auto"/>
    </w:pPr>
  </w:style>
  <w:style w:type="character" w:styleId="Hyperlink">
    <w:name w:val="Hyperlink"/>
    <w:basedOn w:val="DefaultParagraphFont"/>
    <w:uiPriority w:val="99"/>
    <w:unhideWhenUsed/>
    <w:rsid w:val="00C36735"/>
    <w:rPr>
      <w:color w:val="0563C1" w:themeColor="hyperlink"/>
      <w:u w:val="single"/>
    </w:rPr>
  </w:style>
  <w:style w:type="character" w:customStyle="1" w:styleId="InternetLink">
    <w:name w:val="Internet Link"/>
    <w:basedOn w:val="DefaultParagraphFont"/>
    <w:rsid w:val="005968F2"/>
    <w:rPr>
      <w:color w:val="0563C1"/>
      <w:u w:val="single"/>
    </w:rPr>
  </w:style>
  <w:style w:type="character" w:customStyle="1" w:styleId="ListLabel12">
    <w:name w:val="ListLabel 12"/>
    <w:qFormat/>
    <w:rsid w:val="005968F2"/>
    <w:rPr>
      <w:rFonts w:ascii="Calibri" w:hAnsi="Calibri" w:cs="Calibri" w:hint="default"/>
      <w:sz w:val="24"/>
      <w:szCs w:val="24"/>
      <w:u w:val="singl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3" w:type="dxa"/>
        <w:right w:w="115" w:type="dxa"/>
      </w:tblCellMar>
    </w:tblPr>
  </w:style>
  <w:style w:type="table" w:customStyle="1" w:styleId="a0">
    <w:basedOn w:val="TableNormal"/>
    <w:pPr>
      <w:spacing w:after="0" w:line="240" w:lineRule="auto"/>
    </w:pPr>
    <w:tblPr>
      <w:tblStyleRowBandSize w:val="1"/>
      <w:tblStyleColBandSize w:val="1"/>
    </w:tblPr>
  </w:style>
  <w:style w:type="paragraph" w:styleId="BalloonText">
    <w:name w:val="Balloon Text"/>
    <w:basedOn w:val="Normal"/>
    <w:link w:val="BalloonTextChar"/>
    <w:uiPriority w:val="99"/>
    <w:semiHidden/>
    <w:unhideWhenUsed/>
    <w:rsid w:val="00FE5F3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5F37"/>
    <w:rPr>
      <w:rFonts w:ascii="Segoe UI" w:hAnsi="Segoe UI" w:cs="Segoe UI"/>
      <w:sz w:val="18"/>
      <w:szCs w:val="18"/>
    </w:rPr>
  </w:style>
  <w:style w:type="table" w:customStyle="1" w:styleId="a1">
    <w:basedOn w:val="TableNormal"/>
    <w:pPr>
      <w:spacing w:after="0" w:line="240" w:lineRule="auto"/>
    </w:pPr>
    <w:tblPr>
      <w:tblStyleRowBandSize w:val="1"/>
      <w:tblStyleColBandSize w:val="1"/>
      <w:tblCellMar>
        <w:left w:w="103" w:type="dxa"/>
        <w:right w:w="115" w:type="dxa"/>
      </w:tblCellMar>
    </w:tblPr>
  </w:style>
  <w:style w:type="table" w:customStyle="1" w:styleId="a2">
    <w:basedOn w:val="TableNormal"/>
    <w:pPr>
      <w:spacing w:after="0" w:line="240" w:lineRule="auto"/>
    </w:pPr>
    <w:tblPr>
      <w:tblStyleRowBandSize w:val="1"/>
      <w:tblStyleColBandSize w:val="1"/>
      <w:tblCellMar>
        <w:left w:w="103" w:type="dxa"/>
        <w:right w:w="115" w:type="dxa"/>
      </w:tblCellMar>
    </w:tblPr>
  </w:style>
  <w:style w:type="table" w:customStyle="1" w:styleId="a3">
    <w:basedOn w:val="TableNormal"/>
    <w:pPr>
      <w:spacing w:after="0" w:line="240" w:lineRule="auto"/>
    </w:pPr>
    <w:tblPr>
      <w:tblStyleRowBandSize w:val="1"/>
      <w:tblStyleColBandSize w:val="1"/>
      <w:tblCellMar>
        <w:left w:w="103" w:type="dxa"/>
        <w:right w:w="115" w:type="dxa"/>
      </w:tblCellMar>
    </w:tblPr>
  </w:style>
  <w:style w:type="table" w:customStyle="1" w:styleId="a4">
    <w:basedOn w:val="TableNormal"/>
    <w:pPr>
      <w:spacing w:after="0" w:line="240" w:lineRule="auto"/>
    </w:pPr>
    <w:tblPr>
      <w:tblStyleRowBandSize w:val="1"/>
      <w:tblStyleColBandSize w:val="1"/>
      <w:tblCellMar>
        <w:left w:w="103"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gov.uk/dbs-update-service"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gpsmember.or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gov.uk/dbs-update-service" TargetMode="External"/><Relationship Id="rId4" Type="http://schemas.openxmlformats.org/officeDocument/2006/relationships/settings" Target="settings.xml"/><Relationship Id="rId9" Type="http://schemas.openxmlformats.org/officeDocument/2006/relationships/hyperlink" Target="https://www.lgpsmember.org/"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xcUPUAJ/khnmbq9lOG0NNEK6QVA==">CgMxLjAyCWguMWZvYjl0ZTIIaC5namRneHMyCWguMzBqMHpsbDgAciExaEhmbi1JLWtXMGVuTzh1d1lOT2tMZnRBc3FPZVNYY1Y=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3404</Words>
  <Characters>19404</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Grwp Llandrillo Menai</Company>
  <LinksUpToDate>false</LinksUpToDate>
  <CharactersWithSpaces>22763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jones34m</dc:creator>
  <cp:lastModifiedBy>jones12s</cp:lastModifiedBy>
  <cp:revision>2</cp:revision>
  <cp:lastPrinted>2024-09-04T15:30:00Z</cp:lastPrinted>
  <dcterms:created xsi:type="dcterms:W3CDTF">2024-09-27T12:29:00Z</dcterms:created>
  <dcterms:modified xsi:type="dcterms:W3CDTF">2024-09-27T12:29:00Z</dcterms:modified>
</cp:coreProperties>
</file>